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ook w:val="01E0" w:firstRow="1" w:lastRow="1" w:firstColumn="1" w:lastColumn="1" w:noHBand="0" w:noVBand="0"/>
      </w:tblPr>
      <w:tblGrid>
        <w:gridCol w:w="4678"/>
        <w:gridCol w:w="4961"/>
      </w:tblGrid>
      <w:tr w:rsidR="008772C2" w:rsidRPr="00370B76" w:rsidTr="00341BEC">
        <w:trPr>
          <w:trHeight w:val="814"/>
        </w:trPr>
        <w:tc>
          <w:tcPr>
            <w:tcW w:w="4678" w:type="dxa"/>
          </w:tcPr>
          <w:p w:rsidR="008772C2" w:rsidRPr="008772C2" w:rsidRDefault="008772C2" w:rsidP="008772C2">
            <w:pPr>
              <w:spacing w:after="0" w:line="240" w:lineRule="auto"/>
              <w:jc w:val="center"/>
              <w:rPr>
                <w:rFonts w:asciiTheme="majorHAnsi" w:hAnsiTheme="majorHAnsi" w:cstheme="majorHAnsi"/>
                <w:sz w:val="26"/>
                <w:szCs w:val="26"/>
              </w:rPr>
            </w:pPr>
            <w:r w:rsidRPr="008772C2">
              <w:rPr>
                <w:rFonts w:asciiTheme="majorHAnsi" w:hAnsiTheme="majorHAnsi" w:cstheme="majorHAnsi"/>
                <w:sz w:val="26"/>
                <w:szCs w:val="26"/>
              </w:rPr>
              <w:t>ĐẢNG ỦY KHỐI CÁC CƠ QUAN TỈNH</w:t>
            </w:r>
          </w:p>
          <w:p w:rsidR="008772C2" w:rsidRPr="008772C2" w:rsidRDefault="008772C2" w:rsidP="008772C2">
            <w:pPr>
              <w:spacing w:after="0" w:line="240" w:lineRule="auto"/>
              <w:jc w:val="center"/>
              <w:rPr>
                <w:rFonts w:asciiTheme="majorHAnsi" w:hAnsiTheme="majorHAnsi" w:cstheme="majorHAnsi"/>
                <w:b/>
                <w:sz w:val="28"/>
                <w:szCs w:val="28"/>
              </w:rPr>
            </w:pPr>
            <w:r w:rsidRPr="008772C2">
              <w:rPr>
                <w:rFonts w:asciiTheme="majorHAnsi" w:hAnsiTheme="majorHAnsi" w:cstheme="majorHAnsi"/>
                <w:b/>
                <w:sz w:val="28"/>
                <w:szCs w:val="28"/>
              </w:rPr>
              <w:t>ĐẢNG ỦY BV SẢN - NHI TỈNH</w:t>
            </w:r>
          </w:p>
          <w:p w:rsidR="008772C2" w:rsidRPr="008772C2" w:rsidRDefault="008772C2" w:rsidP="008772C2">
            <w:pPr>
              <w:spacing w:after="0" w:line="240" w:lineRule="auto"/>
              <w:jc w:val="center"/>
              <w:rPr>
                <w:rFonts w:asciiTheme="majorHAnsi" w:hAnsiTheme="majorHAnsi" w:cstheme="majorHAnsi"/>
                <w:b/>
                <w:sz w:val="28"/>
                <w:szCs w:val="28"/>
              </w:rPr>
            </w:pPr>
            <w:r w:rsidRPr="008772C2">
              <w:rPr>
                <w:rFonts w:asciiTheme="majorHAnsi" w:hAnsiTheme="majorHAnsi" w:cstheme="majorHAnsi"/>
                <w:b/>
                <w:sz w:val="28"/>
                <w:szCs w:val="28"/>
              </w:rPr>
              <w:t>*</w:t>
            </w:r>
          </w:p>
          <w:p w:rsidR="008772C2" w:rsidRPr="008772C2" w:rsidRDefault="008772C2" w:rsidP="008772C2">
            <w:pPr>
              <w:spacing w:after="0" w:line="240" w:lineRule="auto"/>
              <w:rPr>
                <w:rFonts w:asciiTheme="majorHAnsi" w:hAnsiTheme="majorHAnsi" w:cstheme="majorHAnsi"/>
                <w:sz w:val="28"/>
                <w:szCs w:val="28"/>
              </w:rPr>
            </w:pPr>
            <w:r w:rsidRPr="008772C2">
              <w:rPr>
                <w:rFonts w:asciiTheme="majorHAnsi" w:hAnsiTheme="majorHAnsi" w:cstheme="majorHAnsi"/>
                <w:sz w:val="28"/>
                <w:szCs w:val="28"/>
              </w:rPr>
              <w:t xml:space="preserve">               Số</w:t>
            </w:r>
            <w:r w:rsidR="00B51DA5">
              <w:rPr>
                <w:rFonts w:asciiTheme="majorHAnsi" w:hAnsiTheme="majorHAnsi" w:cstheme="majorHAnsi"/>
                <w:sz w:val="28"/>
                <w:szCs w:val="28"/>
              </w:rPr>
              <w:t xml:space="preserve">:    </w:t>
            </w:r>
            <w:r w:rsidR="00B51DA5">
              <w:rPr>
                <w:rFonts w:asciiTheme="majorHAnsi" w:hAnsiTheme="majorHAnsi" w:cstheme="majorHAnsi"/>
                <w:sz w:val="28"/>
                <w:szCs w:val="28"/>
                <w:lang w:val="en-US"/>
              </w:rPr>
              <w:t>66</w:t>
            </w:r>
            <w:r w:rsidRPr="008772C2">
              <w:rPr>
                <w:rFonts w:asciiTheme="majorHAnsi" w:hAnsiTheme="majorHAnsi" w:cstheme="majorHAnsi"/>
                <w:sz w:val="28"/>
                <w:szCs w:val="28"/>
              </w:rPr>
              <w:t xml:space="preserve">-BC/ĐUSN   </w:t>
            </w:r>
          </w:p>
        </w:tc>
        <w:tc>
          <w:tcPr>
            <w:tcW w:w="4961" w:type="dxa"/>
          </w:tcPr>
          <w:p w:rsidR="008772C2" w:rsidRPr="008772C2" w:rsidRDefault="008772C2" w:rsidP="008772C2">
            <w:pPr>
              <w:spacing w:after="0" w:line="240" w:lineRule="auto"/>
              <w:jc w:val="center"/>
              <w:rPr>
                <w:rFonts w:asciiTheme="majorHAnsi" w:hAnsiTheme="majorHAnsi" w:cstheme="majorHAnsi"/>
                <w:b/>
                <w:sz w:val="28"/>
                <w:szCs w:val="28"/>
                <w:u w:val="single"/>
              </w:rPr>
            </w:pPr>
            <w:r w:rsidRPr="008772C2">
              <w:rPr>
                <w:rFonts w:asciiTheme="majorHAnsi" w:hAnsiTheme="majorHAnsi" w:cstheme="majorHAnsi"/>
                <w:b/>
                <w:sz w:val="28"/>
                <w:szCs w:val="28"/>
                <w:u w:val="single"/>
              </w:rPr>
              <w:t>ĐẢNG CỘNG SẢN VIỆT NAM</w:t>
            </w:r>
          </w:p>
          <w:p w:rsidR="008772C2" w:rsidRPr="008772C2" w:rsidRDefault="008772C2" w:rsidP="00B51DA5">
            <w:pPr>
              <w:spacing w:after="0" w:line="240" w:lineRule="auto"/>
              <w:jc w:val="center"/>
              <w:rPr>
                <w:rFonts w:asciiTheme="majorHAnsi" w:hAnsiTheme="majorHAnsi" w:cstheme="majorHAnsi"/>
                <w:sz w:val="28"/>
                <w:szCs w:val="28"/>
              </w:rPr>
            </w:pPr>
            <w:r w:rsidRPr="008772C2">
              <w:rPr>
                <w:rFonts w:asciiTheme="majorHAnsi" w:hAnsiTheme="majorHAnsi" w:cstheme="majorHAnsi"/>
                <w:i/>
                <w:sz w:val="28"/>
                <w:szCs w:val="28"/>
              </w:rPr>
              <w:t>Quả</w:t>
            </w:r>
            <w:r w:rsidR="00B51DA5">
              <w:rPr>
                <w:rFonts w:asciiTheme="majorHAnsi" w:hAnsiTheme="majorHAnsi" w:cstheme="majorHAnsi"/>
                <w:i/>
                <w:sz w:val="28"/>
                <w:szCs w:val="28"/>
              </w:rPr>
              <w:t xml:space="preserve">ng Ngãi, ngày   </w:t>
            </w:r>
            <w:r w:rsidR="00B51DA5" w:rsidRPr="00B51DA5">
              <w:rPr>
                <w:rFonts w:asciiTheme="majorHAnsi" w:hAnsiTheme="majorHAnsi" w:cstheme="majorHAnsi"/>
                <w:i/>
                <w:sz w:val="28"/>
                <w:szCs w:val="28"/>
              </w:rPr>
              <w:t>23</w:t>
            </w:r>
            <w:r w:rsidRPr="008772C2">
              <w:rPr>
                <w:rFonts w:asciiTheme="majorHAnsi" w:hAnsiTheme="majorHAnsi" w:cstheme="majorHAnsi"/>
                <w:i/>
                <w:sz w:val="28"/>
                <w:szCs w:val="28"/>
              </w:rPr>
              <w:t xml:space="preserve">  tháng 7 năm 2019</w:t>
            </w:r>
          </w:p>
        </w:tc>
      </w:tr>
    </w:tbl>
    <w:p w:rsidR="008772C2" w:rsidRPr="00506277" w:rsidRDefault="008772C2" w:rsidP="008772C2">
      <w:pPr>
        <w:jc w:val="center"/>
        <w:rPr>
          <w:b/>
        </w:rPr>
      </w:pPr>
    </w:p>
    <w:p w:rsidR="008772C2" w:rsidRPr="008772C2" w:rsidRDefault="008772C2" w:rsidP="008772C2">
      <w:pPr>
        <w:spacing w:after="0" w:line="240" w:lineRule="auto"/>
        <w:jc w:val="center"/>
        <w:rPr>
          <w:rFonts w:asciiTheme="majorHAnsi" w:hAnsiTheme="majorHAnsi" w:cstheme="majorHAnsi"/>
          <w:b/>
          <w:sz w:val="28"/>
          <w:szCs w:val="28"/>
        </w:rPr>
      </w:pPr>
      <w:r w:rsidRPr="008772C2">
        <w:rPr>
          <w:rFonts w:asciiTheme="majorHAnsi" w:hAnsiTheme="majorHAnsi" w:cstheme="majorHAnsi"/>
          <w:b/>
          <w:sz w:val="28"/>
          <w:szCs w:val="28"/>
        </w:rPr>
        <w:t>BÁO CÁO</w:t>
      </w:r>
    </w:p>
    <w:p w:rsidR="008772C2" w:rsidRPr="009B3CB1" w:rsidRDefault="008772C2" w:rsidP="008772C2">
      <w:pPr>
        <w:spacing w:after="0" w:line="240" w:lineRule="auto"/>
        <w:jc w:val="center"/>
        <w:rPr>
          <w:rFonts w:asciiTheme="majorHAnsi" w:hAnsiTheme="majorHAnsi" w:cstheme="majorHAnsi"/>
          <w:b/>
          <w:sz w:val="28"/>
          <w:szCs w:val="28"/>
        </w:rPr>
      </w:pPr>
      <w:r w:rsidRPr="008772C2">
        <w:rPr>
          <w:rFonts w:asciiTheme="majorHAnsi" w:hAnsiTheme="majorHAnsi" w:cstheme="majorHAnsi"/>
          <w:b/>
          <w:sz w:val="28"/>
          <w:szCs w:val="28"/>
        </w:rPr>
        <w:t xml:space="preserve">đánh giá, làm rõ những thành tựu, bài học rút ra qua 50 năm thực hiện </w:t>
      </w:r>
    </w:p>
    <w:p w:rsidR="008772C2" w:rsidRPr="008772C2" w:rsidRDefault="008772C2" w:rsidP="008772C2">
      <w:pPr>
        <w:spacing w:after="0" w:line="240" w:lineRule="auto"/>
        <w:jc w:val="center"/>
        <w:rPr>
          <w:rFonts w:asciiTheme="majorHAnsi" w:hAnsiTheme="majorHAnsi" w:cstheme="majorHAnsi"/>
          <w:b/>
          <w:sz w:val="28"/>
          <w:szCs w:val="28"/>
        </w:rPr>
      </w:pPr>
      <w:r w:rsidRPr="008772C2">
        <w:rPr>
          <w:rFonts w:asciiTheme="majorHAnsi" w:hAnsiTheme="majorHAnsi" w:cstheme="majorHAnsi"/>
          <w:b/>
          <w:sz w:val="28"/>
          <w:szCs w:val="28"/>
        </w:rPr>
        <w:t xml:space="preserve">Di chúc của Chủ tịch Hồ Chí Minh </w:t>
      </w:r>
    </w:p>
    <w:p w:rsidR="008772C2" w:rsidRPr="001F4EF7" w:rsidRDefault="008772C2" w:rsidP="008772C2">
      <w:pPr>
        <w:rPr>
          <w:b/>
        </w:rPr>
      </w:pPr>
      <w:r>
        <w:rPr>
          <w:b/>
          <w:noProof/>
          <w:lang w:eastAsia="vi-VN"/>
        </w:rPr>
        <mc:AlternateContent>
          <mc:Choice Requires="wps">
            <w:drawing>
              <wp:anchor distT="0" distB="0" distL="114300" distR="114300" simplePos="0" relativeHeight="251659264" behindDoc="0" locked="0" layoutInCell="1" allowOverlap="1">
                <wp:simplePos x="0" y="0"/>
                <wp:positionH relativeFrom="column">
                  <wp:posOffset>2551430</wp:posOffset>
                </wp:positionH>
                <wp:positionV relativeFrom="paragraph">
                  <wp:posOffset>59690</wp:posOffset>
                </wp:positionV>
                <wp:extent cx="756285" cy="0"/>
                <wp:effectExtent l="8255" t="12700" r="698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00.9pt;margin-top:4.7pt;width:59.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"/>
            </w:pict>
          </mc:Fallback>
        </mc:AlternateContent>
      </w:r>
      <w:r w:rsidRPr="001F4EF7">
        <w:rPr>
          <w:b/>
        </w:rPr>
        <w:t xml:space="preserve">                                                     </w:t>
      </w:r>
    </w:p>
    <w:p w:rsidR="008772C2" w:rsidRPr="00506277" w:rsidRDefault="008772C2" w:rsidP="008F52AD">
      <w:pPr>
        <w:spacing w:before="120" w:after="0" w:line="240" w:lineRule="auto"/>
        <w:ind w:firstLine="567"/>
        <w:jc w:val="both"/>
        <w:rPr>
          <w:rFonts w:asciiTheme="majorHAnsi" w:hAnsiTheme="majorHAnsi" w:cstheme="majorHAnsi"/>
          <w:bCs/>
          <w:color w:val="000000"/>
          <w:sz w:val="28"/>
          <w:szCs w:val="28"/>
        </w:rPr>
      </w:pPr>
      <w:r w:rsidRPr="008772C2">
        <w:rPr>
          <w:rFonts w:asciiTheme="majorHAnsi" w:hAnsiTheme="majorHAnsi" w:cstheme="majorHAnsi"/>
          <w:sz w:val="28"/>
          <w:szCs w:val="28"/>
        </w:rPr>
        <w:t>Thực hiện Công văn số 1253-CV/ĐUK ngày 15/7/2019 của Đảng ủy Khối các cơ quan tỉnh về việc báo cáo đánh giá, làm rõ những thành tựu, bài học rút ra qua 50 năm thực hiện Di chúc của Chủ tịch Hồ Chí Minh</w:t>
      </w:r>
      <w:r w:rsidRPr="008772C2">
        <w:rPr>
          <w:rFonts w:asciiTheme="majorHAnsi" w:hAnsiTheme="majorHAnsi" w:cstheme="majorHAnsi"/>
          <w:iCs/>
          <w:color w:val="000000"/>
          <w:sz w:val="28"/>
          <w:szCs w:val="28"/>
        </w:rPr>
        <w:t>. Đảng ủy Bệnh viện Sản - Nhi tỉnh</w:t>
      </w:r>
      <w:r w:rsidRPr="008772C2">
        <w:rPr>
          <w:rFonts w:asciiTheme="majorHAnsi" w:hAnsiTheme="majorHAnsi" w:cstheme="majorHAnsi"/>
          <w:bCs/>
          <w:color w:val="000000"/>
          <w:sz w:val="28"/>
          <w:szCs w:val="28"/>
        </w:rPr>
        <w:t xml:space="preserve"> báo cáo như sau:</w:t>
      </w:r>
    </w:p>
    <w:p w:rsidR="008772C2" w:rsidRPr="00BE182D" w:rsidRDefault="008772C2" w:rsidP="008F52AD">
      <w:pPr>
        <w:spacing w:before="120" w:after="0" w:line="240" w:lineRule="auto"/>
        <w:ind w:firstLine="567"/>
        <w:jc w:val="both"/>
        <w:rPr>
          <w:rFonts w:asciiTheme="majorHAnsi" w:hAnsiTheme="majorHAnsi" w:cstheme="majorHAnsi"/>
          <w:b/>
          <w:bCs/>
          <w:color w:val="000000"/>
          <w:sz w:val="28"/>
          <w:szCs w:val="28"/>
        </w:rPr>
      </w:pPr>
      <w:r w:rsidRPr="00BE182D">
        <w:rPr>
          <w:rFonts w:asciiTheme="majorHAnsi" w:hAnsiTheme="majorHAnsi" w:cstheme="majorHAnsi"/>
          <w:b/>
          <w:bCs/>
          <w:color w:val="000000"/>
          <w:sz w:val="28"/>
          <w:szCs w:val="28"/>
        </w:rPr>
        <w:t>I. Đánh giá, làm rõ những thành tựu qua 50 năm thực hiện Di chúc của Chủ tịch Hồ Chí Minh</w:t>
      </w:r>
    </w:p>
    <w:p w:rsidR="00907452" w:rsidRPr="009B3CB1" w:rsidRDefault="00907452"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07452">
        <w:rPr>
          <w:rFonts w:asciiTheme="majorHAnsi" w:eastAsia="Times New Roman" w:hAnsiTheme="majorHAnsi" w:cstheme="majorHAnsi"/>
          <w:bCs/>
          <w:color w:val="000000" w:themeColor="text1"/>
          <w:sz w:val="28"/>
          <w:szCs w:val="28"/>
          <w:lang w:eastAsia="vi-VN"/>
        </w:rPr>
        <w:t xml:space="preserve">Trước khi qua đời, Chủ tịch Hồ Chí Minh đã để lại cho toàn Đảng, </w:t>
      </w:r>
      <w:r w:rsidR="00B7546C" w:rsidRPr="00B7546C">
        <w:rPr>
          <w:rFonts w:asciiTheme="majorHAnsi" w:eastAsia="Times New Roman" w:hAnsiTheme="majorHAnsi" w:cstheme="majorHAnsi"/>
          <w:bCs/>
          <w:color w:val="000000" w:themeColor="text1"/>
          <w:sz w:val="28"/>
          <w:szCs w:val="28"/>
          <w:lang w:eastAsia="vi-VN"/>
        </w:rPr>
        <w:t xml:space="preserve">toàn quân, </w:t>
      </w:r>
      <w:r w:rsidRPr="00907452">
        <w:rPr>
          <w:rFonts w:asciiTheme="majorHAnsi" w:eastAsia="Times New Roman" w:hAnsiTheme="majorHAnsi" w:cstheme="majorHAnsi"/>
          <w:bCs/>
          <w:color w:val="000000" w:themeColor="text1"/>
          <w:sz w:val="28"/>
          <w:szCs w:val="28"/>
          <w:lang w:eastAsia="vi-VN"/>
        </w:rPr>
        <w:t>toàn dân ta một bản Di chúc thiêng liêng</w:t>
      </w:r>
      <w:r w:rsidR="00B7546C" w:rsidRPr="00B7546C">
        <w:rPr>
          <w:rFonts w:asciiTheme="majorHAnsi" w:eastAsia="Times New Roman" w:hAnsiTheme="majorHAnsi" w:cstheme="majorHAnsi"/>
          <w:bCs/>
          <w:color w:val="000000" w:themeColor="text1"/>
          <w:sz w:val="28"/>
          <w:szCs w:val="28"/>
          <w:lang w:eastAsia="vi-VN"/>
        </w:rPr>
        <w:t>, bất hủ</w:t>
      </w:r>
      <w:r w:rsidRPr="00907452">
        <w:rPr>
          <w:rFonts w:asciiTheme="majorHAnsi" w:eastAsia="Times New Roman" w:hAnsiTheme="majorHAnsi" w:cstheme="majorHAnsi"/>
          <w:bCs/>
          <w:color w:val="000000" w:themeColor="text1"/>
          <w:sz w:val="28"/>
          <w:szCs w:val="28"/>
          <w:lang w:eastAsia="vi-VN"/>
        </w:rPr>
        <w:t>. Đây là một văn kiện lịch sử vô giá, kết tinh cả tinh hoa tư tưởng, đạo đức và tâm hồn cao đẹp của một vĩ nhân. Di chúc vạch ra những định hướng xây dựng Đảng, đào tạo con người, phát triển kinh tế đất nước và tăng cường mối quan hệ đoàn kết với bạn bè quốc tế. Và đến hôm nay, sau 50 năm thực hiện Di chúc Bác Hồ, đất nước ta đã đạt được những thành tựu nổi bật, đặc biệt là trong lĩnh vực xây dựng, chỉnh đốn Đảng.</w:t>
      </w:r>
    </w:p>
    <w:p w:rsidR="00B7546C" w:rsidRPr="009B3CB1" w:rsidRDefault="00B7546C"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1. Về cuộc kháng chiến chống Mỹ cứu nước</w:t>
      </w:r>
    </w:p>
    <w:p w:rsidR="00B7546C" w:rsidRPr="009B3CB1" w:rsidRDefault="00B7546C"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 xml:space="preserve">Thực hiện tâm nguyện của Người “Dù khó khăn gian khổ đến mấy, nhân dân ta nhất định sẽ hoàn toàn thắng lợi”, trong công cuộc xây dựng chủ nghĩa xã hội ở miền </w:t>
      </w:r>
      <w:r w:rsidR="00CA262C" w:rsidRPr="009B3CB1">
        <w:rPr>
          <w:rFonts w:asciiTheme="majorHAnsi" w:eastAsia="Times New Roman" w:hAnsiTheme="majorHAnsi" w:cstheme="majorHAnsi"/>
          <w:bCs/>
          <w:color w:val="000000" w:themeColor="text1"/>
          <w:sz w:val="28"/>
          <w:szCs w:val="28"/>
          <w:lang w:eastAsia="vi-VN"/>
        </w:rPr>
        <w:t>B</w:t>
      </w:r>
      <w:r w:rsidRPr="009B3CB1">
        <w:rPr>
          <w:rFonts w:asciiTheme="majorHAnsi" w:eastAsia="Times New Roman" w:hAnsiTheme="majorHAnsi" w:cstheme="majorHAnsi"/>
          <w:bCs/>
          <w:color w:val="000000" w:themeColor="text1"/>
          <w:sz w:val="28"/>
          <w:szCs w:val="28"/>
          <w:lang w:eastAsia="vi-VN"/>
        </w:rPr>
        <w:t>ắc và tiến hành cách mạng giải phó</w:t>
      </w:r>
      <w:r w:rsidR="00CA262C" w:rsidRPr="009B3CB1">
        <w:rPr>
          <w:rFonts w:asciiTheme="majorHAnsi" w:eastAsia="Times New Roman" w:hAnsiTheme="majorHAnsi" w:cstheme="majorHAnsi"/>
          <w:bCs/>
          <w:color w:val="000000" w:themeColor="text1"/>
          <w:sz w:val="28"/>
          <w:szCs w:val="28"/>
          <w:lang w:eastAsia="vi-VN"/>
        </w:rPr>
        <w:t>ng dân tộc</w:t>
      </w:r>
      <w:r w:rsidRPr="009B3CB1">
        <w:rPr>
          <w:rFonts w:asciiTheme="majorHAnsi" w:eastAsia="Times New Roman" w:hAnsiTheme="majorHAnsi" w:cstheme="majorHAnsi"/>
          <w:bCs/>
          <w:color w:val="000000" w:themeColor="text1"/>
          <w:sz w:val="28"/>
          <w:szCs w:val="28"/>
          <w:lang w:eastAsia="vi-VN"/>
        </w:rPr>
        <w:t xml:space="preserve"> ở miền </w:t>
      </w:r>
      <w:r w:rsidR="00CA262C" w:rsidRPr="009B3CB1">
        <w:rPr>
          <w:rFonts w:asciiTheme="majorHAnsi" w:eastAsia="Times New Roman" w:hAnsiTheme="majorHAnsi" w:cstheme="majorHAnsi"/>
          <w:bCs/>
          <w:color w:val="000000" w:themeColor="text1"/>
          <w:sz w:val="28"/>
          <w:szCs w:val="28"/>
          <w:lang w:eastAsia="vi-VN"/>
        </w:rPr>
        <w:t>N</w:t>
      </w:r>
      <w:r w:rsidRPr="009B3CB1">
        <w:rPr>
          <w:rFonts w:asciiTheme="majorHAnsi" w:eastAsia="Times New Roman" w:hAnsiTheme="majorHAnsi" w:cstheme="majorHAnsi"/>
          <w:bCs/>
          <w:color w:val="000000" w:themeColor="text1"/>
          <w:sz w:val="28"/>
          <w:szCs w:val="28"/>
          <w:lang w:eastAsia="vi-VN"/>
        </w:rPr>
        <w:t>am, quân và dân toàn tỉnh đã vượt qua mọi khó khăn, gian khổ, hy sinh, xây dựng và bảo vệ hậu phương vững ch</w:t>
      </w:r>
      <w:r w:rsidR="00CA262C" w:rsidRPr="009B3CB1">
        <w:rPr>
          <w:rFonts w:asciiTheme="majorHAnsi" w:eastAsia="Times New Roman" w:hAnsiTheme="majorHAnsi" w:cstheme="majorHAnsi"/>
          <w:bCs/>
          <w:color w:val="000000" w:themeColor="text1"/>
          <w:sz w:val="28"/>
          <w:szCs w:val="28"/>
          <w:lang w:eastAsia="vi-VN"/>
        </w:rPr>
        <w:t>ắc, sẵn sàng chi viện cho miền N</w:t>
      </w:r>
      <w:r w:rsidRPr="009B3CB1">
        <w:rPr>
          <w:rFonts w:asciiTheme="majorHAnsi" w:eastAsia="Times New Roman" w:hAnsiTheme="majorHAnsi" w:cstheme="majorHAnsi"/>
          <w:bCs/>
          <w:color w:val="000000" w:themeColor="text1"/>
          <w:sz w:val="28"/>
          <w:szCs w:val="28"/>
          <w:lang w:eastAsia="vi-VN"/>
        </w:rPr>
        <w:t>am đánh thắng giặc Mỹ xâm lược</w:t>
      </w:r>
      <w:r w:rsidR="00CA262C" w:rsidRPr="009B3CB1">
        <w:rPr>
          <w:rFonts w:asciiTheme="majorHAnsi" w:eastAsia="Times New Roman" w:hAnsiTheme="majorHAnsi" w:cstheme="majorHAnsi"/>
          <w:bCs/>
          <w:color w:val="000000" w:themeColor="text1"/>
          <w:sz w:val="28"/>
          <w:szCs w:val="28"/>
          <w:lang w:eastAsia="vi-VN"/>
        </w:rPr>
        <w:t xml:space="preserve">. Các đợt tuyển quân hàng năm đều đạt và vượt chỉ tiêu được giao, nhiều địa phương có tỷ lệ nhập ngũ cao. Trong điều kiện khó khăn, vừa chiến đấu vừa sản xuất, đảng bộ và nhân dân Quảng Ngãi đã lập nên rất nhiều chiến công và thành tựu vẻ vang: Đóng góp sức người sức của cho sự nghiệp thống nhất nước nhà; xây dựng chủ nghĩa xã hội, giữ vững và ổn định đời sống, chống chọi với thiên tai, bảo đảm khối đoàn kết thống nhất trong toàn Đảng bộ. </w:t>
      </w:r>
    </w:p>
    <w:p w:rsidR="00CA262C" w:rsidRPr="009B3CB1" w:rsidRDefault="00CA262C"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2. Về hàn gắn vết thương chiến tranh</w:t>
      </w:r>
      <w:r w:rsidR="00066FEA" w:rsidRPr="009B3CB1">
        <w:rPr>
          <w:rFonts w:asciiTheme="majorHAnsi" w:eastAsia="Times New Roman" w:hAnsiTheme="majorHAnsi" w:cstheme="majorHAnsi"/>
          <w:bCs/>
          <w:color w:val="000000" w:themeColor="text1"/>
          <w:sz w:val="28"/>
          <w:szCs w:val="28"/>
          <w:lang w:eastAsia="vi-VN"/>
        </w:rPr>
        <w:t>, thực hiện chính sách hậu phương quân đội</w:t>
      </w:r>
    </w:p>
    <w:p w:rsidR="00066FEA" w:rsidRPr="009B3CB1" w:rsidRDefault="00066FEA"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 xml:space="preserve">Thực hiện Di chúc của Hồ Chủ tịch “Thắng giặc Mỹ, ta sẽ xây dựng hơn mười ngày nay”, ngay sau hiệp định Pari được ký kết, chấm dứt chiến tranh và lập lại hòa bình ở Việt nam, Đảng bộ đã bắt tay vào khôi phục, hàn gắn vết thương chiến tranh bằng những việc làm cụ thể: Rà phá bom mìn, làm nhà ở, ổn định đời </w:t>
      </w:r>
      <w:r w:rsidRPr="009B3CB1">
        <w:rPr>
          <w:rFonts w:asciiTheme="majorHAnsi" w:eastAsia="Times New Roman" w:hAnsiTheme="majorHAnsi" w:cstheme="majorHAnsi"/>
          <w:bCs/>
          <w:color w:val="000000" w:themeColor="text1"/>
          <w:sz w:val="28"/>
          <w:szCs w:val="28"/>
          <w:lang w:eastAsia="vi-VN"/>
        </w:rPr>
        <w:lastRenderedPageBreak/>
        <w:t xml:space="preserve">sống cho nhân dân, phục hồi và mở rộng cơ sở văn hóa, phúc lợi công cộng, cửa hàng, xí nghiệp, … </w:t>
      </w:r>
    </w:p>
    <w:p w:rsidR="00066FEA" w:rsidRPr="009B3CB1" w:rsidRDefault="00066FEA"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 xml:space="preserve">Cùng với nhiệm vụ hàn gắn vết thương chiến tranh, Đảng bộ cũng quan tâm thực hiện chính sách hậu phương quân đội. Các bệnh viện khám và chữa bệnh cho nhiều thương binh, bệnh binh, gia đình bộ đội. Các tổ chức Đoàn Thanh niên, Hội </w:t>
      </w:r>
      <w:r w:rsidR="00405F16" w:rsidRPr="009B3CB1">
        <w:rPr>
          <w:rFonts w:asciiTheme="majorHAnsi" w:eastAsia="Times New Roman" w:hAnsiTheme="majorHAnsi" w:cstheme="majorHAnsi"/>
          <w:bCs/>
          <w:color w:val="000000" w:themeColor="text1"/>
          <w:sz w:val="28"/>
          <w:szCs w:val="28"/>
          <w:lang w:eastAsia="vi-VN"/>
        </w:rPr>
        <w:t>P</w:t>
      </w:r>
      <w:r w:rsidRPr="009B3CB1">
        <w:rPr>
          <w:rFonts w:asciiTheme="majorHAnsi" w:eastAsia="Times New Roman" w:hAnsiTheme="majorHAnsi" w:cstheme="majorHAnsi"/>
          <w:bCs/>
          <w:color w:val="000000" w:themeColor="text1"/>
          <w:sz w:val="28"/>
          <w:szCs w:val="28"/>
          <w:lang w:eastAsia="vi-VN"/>
        </w:rPr>
        <w:t xml:space="preserve">hụ nữ cơ sở tiến hành làm thêm giờ để giúp đỡ các gia đình neo đơn. </w:t>
      </w:r>
      <w:r w:rsidR="00405F16" w:rsidRPr="009B3CB1">
        <w:rPr>
          <w:rFonts w:asciiTheme="majorHAnsi" w:eastAsia="Times New Roman" w:hAnsiTheme="majorHAnsi" w:cstheme="majorHAnsi"/>
          <w:bCs/>
          <w:color w:val="000000" w:themeColor="text1"/>
          <w:sz w:val="28"/>
          <w:szCs w:val="28"/>
          <w:lang w:eastAsia="vi-VN"/>
        </w:rPr>
        <w:t>Tỉnh cũng quan tâm chỉ đạo trợ cấp các gia đình liệt sỹ, thương binh, bệnh binh gặp nhiều khó khăn. Tỉnh ủy chỉ đạo về việc đón tiếp, sắp xếp công ăn việc làm cho thương binh, bệnh binh, bộ đội phục viên và xuất ngũ trở về địa phương.</w:t>
      </w:r>
    </w:p>
    <w:p w:rsidR="00405F16" w:rsidRPr="009B3CB1" w:rsidRDefault="00405F16"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 xml:space="preserve">Thực hiện lời căn dặn của Bác và phát huy truyền thống đạo lý tốt đẹp </w:t>
      </w:r>
      <w:r w:rsidR="00DB0212" w:rsidRPr="009B3CB1">
        <w:rPr>
          <w:rFonts w:asciiTheme="majorHAnsi" w:eastAsia="Times New Roman" w:hAnsiTheme="majorHAnsi" w:cstheme="majorHAnsi"/>
          <w:bCs/>
          <w:color w:val="000000" w:themeColor="text1"/>
          <w:sz w:val="28"/>
          <w:szCs w:val="28"/>
          <w:lang w:eastAsia="vi-VN"/>
        </w:rPr>
        <w:t>“uống nước nhớ nguồn, đền ơn đáp nghĩa” của dân tộc, 50 năm qua, Đảng bộ, quân và dân tỉnh luôn quan tâm thực hiện tốt chế độ chính sách, dành sự chăm sóc ân tình, trách nhiệm, góp phần bù đắp những mất mát, hy sinh của thương bệnh binh, gia đình liệt sỹ, người có công với cách mạng.</w:t>
      </w:r>
    </w:p>
    <w:p w:rsidR="00DB0212" w:rsidRPr="009B3CB1" w:rsidRDefault="00DB0212"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Phong trào toàn dân chăm sóc thương bệnh binh, gia đình liệt sỹ, người có công với cách mạng ngày càng phát triển và từng bước được xã hội hóa sâu rộng với nhiều hình thức phong phú. Phong trào xây dựng “Quỹ đền ơn đáp nghĩa”, tặng nhà tình nghĩa, tặng sổ tiết kiệm tình nghĩa, chăm sóc thương bệnh binh nặng, phụng dưỡng Bà mẹ Việt Nam anh hùng,…đã trở thành việc làm thường xuyên, nét đẹp truyền thống ở mỗi cấp, ngành, đoàn thể, cộng đồng dân cư.</w:t>
      </w:r>
    </w:p>
    <w:p w:rsidR="00DB0212" w:rsidRPr="009B3CB1" w:rsidRDefault="005A2DCF"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Để tri ân các anh hùng liệt sỹ, toàn tỉnh đã tập trung tu sửa, nâng cấp các nghĩa trang liệt sỹ bảo đảm trang trọng. Thực hiện chương trình xóa nhà tạm cho các đối tượng gia đình chính sách trong những năm qua. Đây là những việc làm thiết thực, thể hiện trách nhiệm, nghĩa tình của Đảng bộ, quân và dân trong tỉnh đối với người có công như lời căn dặn của Bác Hồ kính yêu.</w:t>
      </w:r>
    </w:p>
    <w:p w:rsidR="005A2DCF" w:rsidRPr="009B3CB1" w:rsidRDefault="005A2DCF"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3. Về phát triển kinh tế - xã hội, nâng cao đời sống vật chất và tinh thần của nhân dân</w:t>
      </w:r>
    </w:p>
    <w:p w:rsidR="005A2DCF" w:rsidRPr="009B3CB1" w:rsidRDefault="005A2DCF"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Thực hiện Di chúc của Bác, trong quá trình lãnh đạo cách mạng, Đảng bộ luôn chú trọng nhiệm vụ phát triển kinh tế - xã hội, nâng cao đời sống vật chất và tinh thần của nhân dân.</w:t>
      </w:r>
    </w:p>
    <w:p w:rsidR="005A2DCF" w:rsidRPr="009B3CB1" w:rsidRDefault="005A2DCF"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Trong thời kỳ chống Mỹ, Tỉnh ủy đã lãnh đạo nhân dân tranh thủ các điều kiện thuận lợi, khắc phục m</w:t>
      </w:r>
      <w:r w:rsidR="00413B7A" w:rsidRPr="009B3CB1">
        <w:rPr>
          <w:rFonts w:asciiTheme="majorHAnsi" w:eastAsia="Times New Roman" w:hAnsiTheme="majorHAnsi" w:cstheme="majorHAnsi"/>
          <w:bCs/>
          <w:color w:val="000000" w:themeColor="text1"/>
          <w:sz w:val="28"/>
          <w:szCs w:val="28"/>
          <w:lang w:eastAsia="vi-VN"/>
        </w:rPr>
        <w:t>ọi khó khăn, đẩy mạnh khôi phục và phát triển kinh tế - văn hóa, ổn định đời sống.</w:t>
      </w:r>
    </w:p>
    <w:p w:rsidR="00413B7A" w:rsidRPr="009B3CB1" w:rsidRDefault="00413B7A"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Sau khi đất nước thống nhất, Quảng Ngãi trong tỉnh Nghĩa Bình, tiếp tục chung sức đồng lòng, vượt qua những tháng ngày thiếu lương thực, vật tư, hàng hóa phục vụ sản xuất và tiêu dùng, thực hiện tốt chủ trương của Đảng trong sản xuất nông nghiệp: khoán sản phẩm đến nhóm và người lao động, khoán hộ, xây dựng nông thôn mới,….đã thổi luồng gió mới vào đời sống nông dân nông thôn, thúc đẩy nông nghiệp phát triển, cùng các ngành nghề khấc xây dựng tỉnh vững mạnh.</w:t>
      </w:r>
    </w:p>
    <w:p w:rsidR="00E3184D" w:rsidRPr="009B3CB1" w:rsidRDefault="00413B7A"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lastRenderedPageBreak/>
        <w:t>Trong công cuộc xây dựng</w:t>
      </w:r>
      <w:r w:rsidR="000E445D" w:rsidRPr="009B3CB1">
        <w:rPr>
          <w:rFonts w:asciiTheme="majorHAnsi" w:eastAsia="Times New Roman" w:hAnsiTheme="majorHAnsi" w:cstheme="majorHAnsi"/>
          <w:bCs/>
          <w:color w:val="000000" w:themeColor="text1"/>
          <w:sz w:val="28"/>
          <w:szCs w:val="28"/>
          <w:lang w:eastAsia="vi-VN"/>
        </w:rPr>
        <w:t xml:space="preserve"> và thực hiện đường lối đổi mới của Đảng, quân và dân trong tỉnh đã thực hiện tốt hai nhiệm vụ chiến lược xây dựng và bảo vệ Tổ quốc; phát huy nội lực xây dựng quê hương, đất nước ngày càng đẹp hơn như điều Bác mong muốn.</w:t>
      </w:r>
    </w:p>
    <w:p w:rsidR="00413B7A" w:rsidRPr="009B3CB1" w:rsidRDefault="00E3184D"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 xml:space="preserve">Các lĩnh vực văn hóa - xã hội đạt nhiều thành tựu nổi bật; Chất lượng khám chữa bệnh được nâng cao; Giáo dục - đào tạo duy trì và giữ vững. Phong trào toàn dân đoàn kết xây dựng đời sống văn hóa, xây dựng nông thôn mới, xây dựng thiết chế văn hóa tiếp tục được triển khai sâu rộng và đạt kết quả tốt. Các chính sách xã hội, chương trình Quốc gia về giải quyết việc làm, xóa đói giảm nghèo được triển khai có hiệu quả. </w:t>
      </w:r>
      <w:r w:rsidR="00413B7A" w:rsidRPr="009B3CB1">
        <w:rPr>
          <w:rFonts w:asciiTheme="majorHAnsi" w:eastAsia="Times New Roman" w:hAnsiTheme="majorHAnsi" w:cstheme="majorHAnsi"/>
          <w:bCs/>
          <w:color w:val="000000" w:themeColor="text1"/>
          <w:sz w:val="28"/>
          <w:szCs w:val="28"/>
          <w:lang w:eastAsia="vi-VN"/>
        </w:rPr>
        <w:t xml:space="preserve"> </w:t>
      </w:r>
    </w:p>
    <w:p w:rsidR="00E3184D" w:rsidRPr="009B3CB1" w:rsidRDefault="00E3184D"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 xml:space="preserve">Tình hình an ninh, chính trị, trật tự an toàn xã hội ổn định. Phong trào toàn dân bảo vệ an ninh Tổ quốc được đẩy mạnh. Công tác tiếp công dân, giải quyết khiếu nại, tố cáo được tăng cường. Tập trung giải quyết các vụ việc, không để tồn đọng; giải quyết kịp thời </w:t>
      </w:r>
      <w:r w:rsidR="00EA5057" w:rsidRPr="009B3CB1">
        <w:rPr>
          <w:rFonts w:asciiTheme="majorHAnsi" w:eastAsia="Times New Roman" w:hAnsiTheme="majorHAnsi" w:cstheme="majorHAnsi"/>
          <w:bCs/>
          <w:color w:val="000000" w:themeColor="text1"/>
          <w:sz w:val="28"/>
          <w:szCs w:val="28"/>
          <w:lang w:eastAsia="vi-VN"/>
        </w:rPr>
        <w:t>đơn thư ngay tại cơ sở, phát hiệ</w:t>
      </w:r>
      <w:r w:rsidRPr="009B3CB1">
        <w:rPr>
          <w:rFonts w:asciiTheme="majorHAnsi" w:eastAsia="Times New Roman" w:hAnsiTheme="majorHAnsi" w:cstheme="majorHAnsi"/>
          <w:bCs/>
          <w:color w:val="000000" w:themeColor="text1"/>
          <w:sz w:val="28"/>
          <w:szCs w:val="28"/>
          <w:lang w:eastAsia="vi-VN"/>
        </w:rPr>
        <w:t>n và xử lý nghiêm những sai phạm, giữ vững kỷ luật, kỷ cương hành chính, góp phần ổn định an ninh trật tự.</w:t>
      </w:r>
    </w:p>
    <w:p w:rsidR="00EA5057" w:rsidRPr="009B3CB1" w:rsidRDefault="00EA5057"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4. Về công tác xây dựng, chỉnh đốn đảng, xây dựng hệ thống chính trị</w:t>
      </w:r>
    </w:p>
    <w:p w:rsidR="00A87C53" w:rsidRPr="009B3CB1" w:rsidRDefault="000F3934"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Để góp phần xây dựng Đảng vững mạnh về chính trị, tư tưởng, tổ chức và đạo đức như lời dạy của Bác, Đảng bộ đã thường xuyên chú trọng việc đào tạo, bồi dưỡng lý luận chính trị, chuyên môn, nghiệp vụ, cập nhập kiến thức mới cho cán bộ, đảng viên; tổ chức tốt việc học tập, quán triệt triển khai thực hiện, sơ kết, tổng kết các nghị quyết, chỉ thị của Trung ương, của tỉnh kịp thời, hiệu quả. Việc rèn luyện, giáo dục đạo đức cách mạng cho cán bộ, đảng viên, nhất là thế hệ trẻ cũng luôn được cấp ủy đảng quan tâm thực hiện tốt. Đặc biệt, việc thực hiện Nghị quyết Trung ương 4 khóa XI, Nghị quyết Trung ương 4 khóa XII về xây dựng, chỉnh đốn Đảng và các Chỉ thị của Bộ Chính trị về học tập và làm theo tư tưỏng, đạo đức, phong cách Hồ Chí Minh đã được cấp ủy đảng chú trọng</w:t>
      </w:r>
      <w:r w:rsidR="0051041B" w:rsidRPr="009B3CB1">
        <w:rPr>
          <w:rFonts w:asciiTheme="majorHAnsi" w:eastAsia="Times New Roman" w:hAnsiTheme="majorHAnsi" w:cstheme="majorHAnsi"/>
          <w:bCs/>
          <w:color w:val="000000" w:themeColor="text1"/>
          <w:sz w:val="28"/>
          <w:szCs w:val="28"/>
          <w:lang w:eastAsia="vi-VN"/>
        </w:rPr>
        <w:t>, coi đây là nhiệm vụ thường xuyên, giải pháp quan trọng trong công tác xây dựng Đảng. Các cấp ủy đảng đã đưa việc học tập và làm theo tư tưởng, đạo đức, phong cách Hồ Chí Minh vào chương trình hành động công tác hàng năm, trong đó tập trung vào các nhiệm vụ chủ yếu: Tổ chức quán triệt học tập chuyên đề và đăng ký làm theo Bác hàng năm; xây dựng và nhân rộng các mô hình học và làm theo Bác thiết thực hiệu quả; đẩy mạnh công tác tuyên truyền, biểu dương, khen thưởng các tập thể, cá nhân tiêu biểu học và làm theo Bác nhằm tạo sự lan tỏa sâu rộng trong toàn xã hội…Thông qua việc thực hiện học và làm theo tư tưởng, đạo đức, phong cách Hồ Chí Minh và Nghị quyết trung ương 4 khóa XI, khóa XII đã tạo chuyển biến rõ nét, nâng cao năng lực lã</w:t>
      </w:r>
      <w:r w:rsidR="00A87C53" w:rsidRPr="009B3CB1">
        <w:rPr>
          <w:rFonts w:asciiTheme="majorHAnsi" w:eastAsia="Times New Roman" w:hAnsiTheme="majorHAnsi" w:cstheme="majorHAnsi"/>
          <w:bCs/>
          <w:color w:val="000000" w:themeColor="text1"/>
          <w:sz w:val="28"/>
          <w:szCs w:val="28"/>
          <w:lang w:eastAsia="vi-VN"/>
        </w:rPr>
        <w:t>nh đạo, sức chiến đấu của tổ chức</w:t>
      </w:r>
      <w:r w:rsidR="0051041B" w:rsidRPr="009B3CB1">
        <w:rPr>
          <w:rFonts w:asciiTheme="majorHAnsi" w:eastAsia="Times New Roman" w:hAnsiTheme="majorHAnsi" w:cstheme="majorHAnsi"/>
          <w:bCs/>
          <w:color w:val="000000" w:themeColor="text1"/>
          <w:sz w:val="28"/>
          <w:szCs w:val="28"/>
          <w:lang w:eastAsia="vi-VN"/>
        </w:rPr>
        <w:t xml:space="preserve"> đảng, đảng viên. </w:t>
      </w:r>
      <w:r w:rsidR="00A87C53" w:rsidRPr="009B3CB1">
        <w:rPr>
          <w:rFonts w:asciiTheme="majorHAnsi" w:eastAsia="Times New Roman" w:hAnsiTheme="majorHAnsi" w:cstheme="majorHAnsi"/>
          <w:bCs/>
          <w:color w:val="000000" w:themeColor="text1"/>
          <w:sz w:val="28"/>
          <w:szCs w:val="28"/>
          <w:lang w:eastAsia="vi-VN"/>
        </w:rPr>
        <w:t>Các cấp ủy đảng đã quan tâm nhiều hơn đến việc phát hiện, ngăn chặn, xử lý tiêu cực, sai phạm của cán bộ, đảng viên; tinh thần tự phê bình và phê bình của cán bộ, đảng viên có chuyển biến tích cực; việc thực hành tiết kiệm, chống lãng phí có chuyển biến rõ nét; tinh thần thái độ phục vụ nhân dân, ý thức trách nhiệm với công việc được giao của cán bộ được nâng lên. Qua đánh giá chất lượng cán bộ, đảng viên hàng năm, tỷ lệ cán bộ, đảng viên có phẩm chất đạo đức tốt, hoàn thành</w:t>
      </w:r>
      <w:r w:rsidR="00BF233D" w:rsidRPr="009B3CB1">
        <w:rPr>
          <w:rFonts w:asciiTheme="majorHAnsi" w:eastAsia="Times New Roman" w:hAnsiTheme="majorHAnsi" w:cstheme="majorHAnsi"/>
          <w:bCs/>
          <w:color w:val="000000" w:themeColor="text1"/>
          <w:sz w:val="28"/>
          <w:szCs w:val="28"/>
          <w:lang w:eastAsia="vi-VN"/>
        </w:rPr>
        <w:t xml:space="preserve"> xuất sắc và hoàn thành tốt nhiệ</w:t>
      </w:r>
      <w:r w:rsidR="00A87C53" w:rsidRPr="009B3CB1">
        <w:rPr>
          <w:rFonts w:asciiTheme="majorHAnsi" w:eastAsia="Times New Roman" w:hAnsiTheme="majorHAnsi" w:cstheme="majorHAnsi"/>
          <w:bCs/>
          <w:color w:val="000000" w:themeColor="text1"/>
          <w:sz w:val="28"/>
          <w:szCs w:val="28"/>
          <w:lang w:eastAsia="vi-VN"/>
        </w:rPr>
        <w:t>m vụ chiếm tỷ lệ cao.</w:t>
      </w:r>
    </w:p>
    <w:p w:rsidR="00A87C53" w:rsidRPr="009B3CB1" w:rsidRDefault="00A87C53"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lastRenderedPageBreak/>
        <w:t>Công tác đào tạo, bồi dưỡng, bổ nhiệm, điều động, luân chuyển cán bộ được cấp ủy thực hiện công khai, dân chủ. Cán bộ chủ chốt đương chức và dự nguồn hầu hết đ</w:t>
      </w:r>
      <w:r w:rsidR="00BF233D" w:rsidRPr="009B3CB1">
        <w:rPr>
          <w:rFonts w:asciiTheme="majorHAnsi" w:eastAsia="Times New Roman" w:hAnsiTheme="majorHAnsi" w:cstheme="majorHAnsi"/>
          <w:bCs/>
          <w:color w:val="000000" w:themeColor="text1"/>
          <w:sz w:val="28"/>
          <w:szCs w:val="28"/>
          <w:lang w:eastAsia="vi-VN"/>
        </w:rPr>
        <w:t>ều</w:t>
      </w:r>
      <w:r w:rsidRPr="009B3CB1">
        <w:rPr>
          <w:rFonts w:asciiTheme="majorHAnsi" w:eastAsia="Times New Roman" w:hAnsiTheme="majorHAnsi" w:cstheme="majorHAnsi"/>
          <w:bCs/>
          <w:color w:val="000000" w:themeColor="text1"/>
          <w:sz w:val="28"/>
          <w:szCs w:val="28"/>
          <w:lang w:eastAsia="vi-VN"/>
        </w:rPr>
        <w:t xml:space="preserve"> có trình độ đại học chuyên môn và trình độ Trung cấp lý luận chính trị.</w:t>
      </w:r>
    </w:p>
    <w:p w:rsidR="00EA5057" w:rsidRPr="009B3CB1" w:rsidRDefault="00A87C53"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Công tác kiểm tra, giám sát của Đảng đượ</w:t>
      </w:r>
      <w:r w:rsidR="0097568D" w:rsidRPr="009B3CB1">
        <w:rPr>
          <w:rFonts w:asciiTheme="majorHAnsi" w:eastAsia="Times New Roman" w:hAnsiTheme="majorHAnsi" w:cstheme="majorHAnsi"/>
          <w:bCs/>
          <w:color w:val="000000" w:themeColor="text1"/>
          <w:sz w:val="28"/>
          <w:szCs w:val="28"/>
          <w:lang w:eastAsia="vi-VN"/>
        </w:rPr>
        <w:t xml:space="preserve">c đổi mới; chỉ đạo thực hiện nghiêm Quy chế </w:t>
      </w:r>
      <w:r w:rsidR="00BF233D" w:rsidRPr="009B3CB1">
        <w:rPr>
          <w:rFonts w:asciiTheme="majorHAnsi" w:eastAsia="Times New Roman" w:hAnsiTheme="majorHAnsi" w:cstheme="majorHAnsi"/>
          <w:bCs/>
          <w:color w:val="000000" w:themeColor="text1"/>
          <w:sz w:val="28"/>
          <w:szCs w:val="28"/>
          <w:lang w:eastAsia="vi-VN"/>
        </w:rPr>
        <w:t>giám</w:t>
      </w:r>
      <w:r w:rsidR="0097568D" w:rsidRPr="009B3CB1">
        <w:rPr>
          <w:rFonts w:asciiTheme="majorHAnsi" w:eastAsia="Times New Roman" w:hAnsiTheme="majorHAnsi" w:cstheme="majorHAnsi"/>
          <w:bCs/>
          <w:color w:val="000000" w:themeColor="text1"/>
          <w:sz w:val="28"/>
          <w:szCs w:val="28"/>
          <w:lang w:eastAsia="vi-VN"/>
        </w:rPr>
        <w:t xml:space="preserve"> sát t</w:t>
      </w:r>
      <w:r w:rsidR="00BF233D" w:rsidRPr="009B3CB1">
        <w:rPr>
          <w:rFonts w:asciiTheme="majorHAnsi" w:eastAsia="Times New Roman" w:hAnsiTheme="majorHAnsi" w:cstheme="majorHAnsi"/>
          <w:bCs/>
          <w:color w:val="000000" w:themeColor="text1"/>
          <w:sz w:val="28"/>
          <w:szCs w:val="28"/>
          <w:lang w:eastAsia="vi-VN"/>
        </w:rPr>
        <w:t>r</w:t>
      </w:r>
      <w:r w:rsidR="0097568D" w:rsidRPr="009B3CB1">
        <w:rPr>
          <w:rFonts w:asciiTheme="majorHAnsi" w:eastAsia="Times New Roman" w:hAnsiTheme="majorHAnsi" w:cstheme="majorHAnsi"/>
          <w:bCs/>
          <w:color w:val="000000" w:themeColor="text1"/>
          <w:sz w:val="28"/>
          <w:szCs w:val="28"/>
          <w:lang w:eastAsia="vi-VN"/>
        </w:rPr>
        <w:t xml:space="preserve">ong Đảng; kịp thời xem xét giải quyết đơn thư tố cáo, khiếu nại, xử lý nghiêm cán bộ, đảng viên, tổ chức đảng cấp dưới </w:t>
      </w:r>
      <w:r w:rsidR="00D82DB1" w:rsidRPr="009B3CB1">
        <w:rPr>
          <w:rFonts w:asciiTheme="majorHAnsi" w:eastAsia="Times New Roman" w:hAnsiTheme="majorHAnsi" w:cstheme="majorHAnsi"/>
          <w:bCs/>
          <w:color w:val="000000" w:themeColor="text1"/>
          <w:sz w:val="28"/>
          <w:szCs w:val="28"/>
          <w:lang w:eastAsia="vi-VN"/>
        </w:rPr>
        <w:t>có sai phạm. Tập trung kiểm tra, giám sát vai trò, trách nhiệm người đứng đầu cấp ủy, tổ chức đảng, những vấn đề phức tạp, nổi cộm, những vấn đề dư luận xã hội quan tâm, nhất là việc khắc phục những tồn tại, hạn chế sau kiểm đi</w:t>
      </w:r>
      <w:r w:rsidR="00BF233D" w:rsidRPr="009B3CB1">
        <w:rPr>
          <w:rFonts w:asciiTheme="majorHAnsi" w:eastAsia="Times New Roman" w:hAnsiTheme="majorHAnsi" w:cstheme="majorHAnsi"/>
          <w:bCs/>
          <w:color w:val="000000" w:themeColor="text1"/>
          <w:sz w:val="28"/>
          <w:szCs w:val="28"/>
          <w:lang w:eastAsia="vi-VN"/>
        </w:rPr>
        <w:t>ể</w:t>
      </w:r>
      <w:r w:rsidR="00D82DB1" w:rsidRPr="009B3CB1">
        <w:rPr>
          <w:rFonts w:asciiTheme="majorHAnsi" w:eastAsia="Times New Roman" w:hAnsiTheme="majorHAnsi" w:cstheme="majorHAnsi"/>
          <w:bCs/>
          <w:color w:val="000000" w:themeColor="text1"/>
          <w:sz w:val="28"/>
          <w:szCs w:val="28"/>
          <w:lang w:eastAsia="vi-VN"/>
        </w:rPr>
        <w:t>m tự phê bình và phê bình thực hiện Nghị quyết Trung ương 4 khóa XI về xây dựng Đảng. Qua kiểm tra, giám sát đã nâng cao được nhận thức, trách nhiệm, kịp thời chấn chỉnh, uốn nắn các tổ chức đảng và đảng viên, giữ nghiêm kỷ luật, kỷ cương trong Đảng.</w:t>
      </w:r>
      <w:r w:rsidRPr="009B3CB1">
        <w:rPr>
          <w:rFonts w:asciiTheme="majorHAnsi" w:eastAsia="Times New Roman" w:hAnsiTheme="majorHAnsi" w:cstheme="majorHAnsi"/>
          <w:bCs/>
          <w:color w:val="000000" w:themeColor="text1"/>
          <w:sz w:val="28"/>
          <w:szCs w:val="28"/>
          <w:lang w:eastAsia="vi-VN"/>
        </w:rPr>
        <w:t xml:space="preserve"> </w:t>
      </w:r>
    </w:p>
    <w:p w:rsidR="00D82DB1" w:rsidRPr="009B3CB1" w:rsidRDefault="00D82DB1"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Quan tâm lãnh đạo, chỉ đạo công tác dân vận của Đảng, nhất là công tác dân vận của chính quyền, việc thực hiện Quy chế dân chủ ở cơ sở, thực hiện tốt mối quan hệ “Đảng lãnh đ</w:t>
      </w:r>
      <w:r w:rsidR="00BF233D" w:rsidRPr="009B3CB1">
        <w:rPr>
          <w:rFonts w:asciiTheme="majorHAnsi" w:eastAsia="Times New Roman" w:hAnsiTheme="majorHAnsi" w:cstheme="majorHAnsi"/>
          <w:bCs/>
          <w:color w:val="000000" w:themeColor="text1"/>
          <w:sz w:val="28"/>
          <w:szCs w:val="28"/>
          <w:lang w:eastAsia="vi-VN"/>
        </w:rPr>
        <w:t>ạo</w:t>
      </w:r>
      <w:r w:rsidRPr="009B3CB1">
        <w:rPr>
          <w:rFonts w:asciiTheme="majorHAnsi" w:eastAsia="Times New Roman" w:hAnsiTheme="majorHAnsi" w:cstheme="majorHAnsi"/>
          <w:bCs/>
          <w:color w:val="000000" w:themeColor="text1"/>
          <w:sz w:val="28"/>
          <w:szCs w:val="28"/>
          <w:lang w:eastAsia="vi-VN"/>
        </w:rPr>
        <w:t>, Nhà nước quản lý, nhân dân làm chủ” góp phần củng cố vững chắc niềm tin của nhân dân đối với Đảng</w:t>
      </w:r>
      <w:r w:rsidR="00BF233D" w:rsidRPr="009B3CB1">
        <w:rPr>
          <w:rFonts w:asciiTheme="majorHAnsi" w:eastAsia="Times New Roman" w:hAnsiTheme="majorHAnsi" w:cstheme="majorHAnsi"/>
          <w:bCs/>
          <w:color w:val="000000" w:themeColor="text1"/>
          <w:sz w:val="28"/>
          <w:szCs w:val="28"/>
          <w:lang w:eastAsia="vi-VN"/>
        </w:rPr>
        <w:t>, chính quyền. Chỉ đạo đổi mới nội dung, phương thức hoạt động của tổ chức đoàn thể, tăng cường hoạt động giám sát, phản biện xã hội, tham gia xây dựng Đảng, chính quyền. Thực hiện nghiêm túc, đồng bộ, có hiệu quả các giải pháp phòng chống tham nhũng, lãng phí.</w:t>
      </w:r>
    </w:p>
    <w:p w:rsidR="00907452" w:rsidRPr="00BE182D" w:rsidRDefault="00E73965" w:rsidP="008F52AD">
      <w:pPr>
        <w:shd w:val="clear" w:color="auto" w:fill="FFFFFF"/>
        <w:spacing w:before="120" w:after="0" w:line="240" w:lineRule="auto"/>
        <w:ind w:firstLine="567"/>
        <w:jc w:val="both"/>
        <w:rPr>
          <w:rFonts w:asciiTheme="majorHAnsi" w:eastAsia="Times New Roman" w:hAnsiTheme="majorHAnsi" w:cstheme="majorHAnsi"/>
          <w:b/>
          <w:sz w:val="28"/>
          <w:szCs w:val="28"/>
          <w:lang w:eastAsia="vi-VN"/>
        </w:rPr>
      </w:pPr>
      <w:r w:rsidRPr="00BE182D">
        <w:rPr>
          <w:rFonts w:asciiTheme="majorHAnsi" w:eastAsia="Times New Roman" w:hAnsiTheme="majorHAnsi" w:cstheme="majorHAnsi"/>
          <w:b/>
          <w:sz w:val="28"/>
          <w:szCs w:val="28"/>
          <w:lang w:eastAsia="vi-VN"/>
        </w:rPr>
        <w:t>II. Bài học</w:t>
      </w:r>
      <w:r w:rsidR="002D3BB7" w:rsidRPr="00BE182D">
        <w:rPr>
          <w:rFonts w:asciiTheme="majorHAnsi" w:eastAsia="Times New Roman" w:hAnsiTheme="majorHAnsi" w:cstheme="majorHAnsi"/>
          <w:b/>
          <w:sz w:val="28"/>
          <w:szCs w:val="28"/>
          <w:lang w:eastAsia="vi-VN"/>
        </w:rPr>
        <w:t xml:space="preserve"> kinh nghiệm</w:t>
      </w:r>
      <w:r w:rsidRPr="00BE182D">
        <w:rPr>
          <w:rFonts w:asciiTheme="majorHAnsi" w:eastAsia="Times New Roman" w:hAnsiTheme="majorHAnsi" w:cstheme="majorHAnsi"/>
          <w:b/>
          <w:sz w:val="28"/>
          <w:szCs w:val="28"/>
          <w:lang w:eastAsia="vi-VN"/>
        </w:rPr>
        <w:t xml:space="preserve"> rút ra qua 50 năm thực hiện Di chúc của Chủ tịch Hồ Chí Minh</w:t>
      </w:r>
    </w:p>
    <w:p w:rsidR="00F94CE6" w:rsidRPr="002E60D4" w:rsidRDefault="001174F3"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2E60D4">
        <w:rPr>
          <w:rFonts w:asciiTheme="majorHAnsi" w:eastAsia="Times New Roman" w:hAnsiTheme="majorHAnsi" w:cstheme="majorHAnsi"/>
          <w:bCs/>
          <w:color w:val="000000" w:themeColor="text1"/>
          <w:sz w:val="28"/>
          <w:szCs w:val="28"/>
          <w:lang w:eastAsia="vi-VN"/>
        </w:rPr>
        <w:t>1.</w:t>
      </w:r>
      <w:r w:rsidR="002D3BB7" w:rsidRPr="002E60D4">
        <w:rPr>
          <w:rFonts w:asciiTheme="majorHAnsi" w:eastAsia="Times New Roman" w:hAnsiTheme="majorHAnsi" w:cstheme="majorHAnsi"/>
          <w:bCs/>
          <w:color w:val="000000" w:themeColor="text1"/>
          <w:sz w:val="28"/>
          <w:szCs w:val="28"/>
          <w:lang w:eastAsia="vi-VN"/>
        </w:rPr>
        <w:t xml:space="preserve"> Xây dựng Đảng vững mạnh về chính trị, tư tưởng</w:t>
      </w:r>
      <w:r w:rsidR="00810EA6" w:rsidRPr="002E60D4">
        <w:rPr>
          <w:rFonts w:asciiTheme="majorHAnsi" w:eastAsia="Times New Roman" w:hAnsiTheme="majorHAnsi" w:cstheme="majorHAnsi"/>
          <w:bCs/>
          <w:color w:val="000000" w:themeColor="text1"/>
          <w:sz w:val="28"/>
          <w:szCs w:val="28"/>
          <w:lang w:eastAsia="vi-VN"/>
        </w:rPr>
        <w:t xml:space="preserve">, tổ chức và đạo đức là nhân tốc quyết định mọi thắng lợi của sự nghiệp </w:t>
      </w:r>
      <w:r w:rsidR="00F94CE6" w:rsidRPr="002E60D4">
        <w:rPr>
          <w:rFonts w:asciiTheme="majorHAnsi" w:eastAsia="Times New Roman" w:hAnsiTheme="majorHAnsi" w:cstheme="majorHAnsi"/>
          <w:bCs/>
          <w:color w:val="000000" w:themeColor="text1"/>
          <w:sz w:val="28"/>
          <w:szCs w:val="28"/>
          <w:lang w:eastAsia="vi-VN"/>
        </w:rPr>
        <w:t>cách mạng</w:t>
      </w:r>
    </w:p>
    <w:p w:rsidR="00FF4423" w:rsidRPr="009B3CB1" w:rsidRDefault="00F94CE6"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2E60D4">
        <w:rPr>
          <w:rFonts w:asciiTheme="majorHAnsi" w:eastAsia="Times New Roman" w:hAnsiTheme="majorHAnsi" w:cstheme="majorHAnsi"/>
          <w:bCs/>
          <w:color w:val="000000" w:themeColor="text1"/>
          <w:sz w:val="28"/>
          <w:szCs w:val="28"/>
          <w:lang w:eastAsia="vi-VN"/>
        </w:rPr>
        <w:t>Trong quá trình xây dựng và lãnh đạo cách mạng, Đảng bộ đặc biệt coi trọng công tác giáo dục chính trị tư tưở</w:t>
      </w:r>
      <w:r w:rsidR="00FF4423">
        <w:rPr>
          <w:rFonts w:asciiTheme="majorHAnsi" w:eastAsia="Times New Roman" w:hAnsiTheme="majorHAnsi" w:cstheme="majorHAnsi"/>
          <w:bCs/>
          <w:color w:val="000000" w:themeColor="text1"/>
          <w:sz w:val="28"/>
          <w:szCs w:val="28"/>
          <w:lang w:eastAsia="vi-VN"/>
        </w:rPr>
        <w:t>ng với nhi</w:t>
      </w:r>
      <w:r w:rsidR="00FF4423" w:rsidRPr="00FF4423">
        <w:rPr>
          <w:rFonts w:asciiTheme="majorHAnsi" w:eastAsia="Times New Roman" w:hAnsiTheme="majorHAnsi" w:cstheme="majorHAnsi"/>
          <w:bCs/>
          <w:color w:val="000000" w:themeColor="text1"/>
          <w:sz w:val="28"/>
          <w:szCs w:val="28"/>
          <w:lang w:eastAsia="vi-VN"/>
        </w:rPr>
        <w:t>ề</w:t>
      </w:r>
      <w:r w:rsidRPr="002E60D4">
        <w:rPr>
          <w:rFonts w:asciiTheme="majorHAnsi" w:eastAsia="Times New Roman" w:hAnsiTheme="majorHAnsi" w:cstheme="majorHAnsi"/>
          <w:bCs/>
          <w:color w:val="000000" w:themeColor="text1"/>
          <w:sz w:val="28"/>
          <w:szCs w:val="28"/>
          <w:lang w:eastAsia="vi-VN"/>
        </w:rPr>
        <w:t xml:space="preserve">u hình thức và biện pháp để khơi dậy tinh thần yêu nước và từng bước nâng cao nhận thức cho nhân dân; quan tâm củng cố, giữ gìn sự đoàn kết </w:t>
      </w:r>
      <w:r w:rsidR="002E60D4" w:rsidRPr="002E60D4">
        <w:rPr>
          <w:rFonts w:asciiTheme="majorHAnsi" w:eastAsia="Times New Roman" w:hAnsiTheme="majorHAnsi" w:cstheme="majorHAnsi"/>
          <w:bCs/>
          <w:color w:val="000000" w:themeColor="text1"/>
          <w:sz w:val="28"/>
          <w:szCs w:val="28"/>
          <w:lang w:eastAsia="vi-VN"/>
        </w:rPr>
        <w:t>thống nhất trong toàn Đảng bộ, trước hết là cán bộ chủ chốt các cấp; đồng thời thực hiện nghiêm nguyên tắ</w:t>
      </w:r>
      <w:r w:rsidR="00FF4423">
        <w:rPr>
          <w:rFonts w:asciiTheme="majorHAnsi" w:eastAsia="Times New Roman" w:hAnsiTheme="majorHAnsi" w:cstheme="majorHAnsi"/>
          <w:bCs/>
          <w:color w:val="000000" w:themeColor="text1"/>
          <w:sz w:val="28"/>
          <w:szCs w:val="28"/>
          <w:lang w:eastAsia="vi-VN"/>
        </w:rPr>
        <w:t>c tự phê bình và phê bình, nguy</w:t>
      </w:r>
      <w:r w:rsidR="00FF4423" w:rsidRPr="00FF4423">
        <w:rPr>
          <w:rFonts w:asciiTheme="majorHAnsi" w:eastAsia="Times New Roman" w:hAnsiTheme="majorHAnsi" w:cstheme="majorHAnsi"/>
          <w:bCs/>
          <w:color w:val="000000" w:themeColor="text1"/>
          <w:sz w:val="28"/>
          <w:szCs w:val="28"/>
          <w:lang w:eastAsia="vi-VN"/>
        </w:rPr>
        <w:t>ê</w:t>
      </w:r>
      <w:r w:rsidR="002E60D4" w:rsidRPr="002E60D4">
        <w:rPr>
          <w:rFonts w:asciiTheme="majorHAnsi" w:eastAsia="Times New Roman" w:hAnsiTheme="majorHAnsi" w:cstheme="majorHAnsi"/>
          <w:bCs/>
          <w:color w:val="000000" w:themeColor="text1"/>
          <w:sz w:val="28"/>
          <w:szCs w:val="28"/>
          <w:lang w:eastAsia="vi-VN"/>
        </w:rPr>
        <w:t xml:space="preserve">n tắc tập trung dân chủ; chú trọng xây dựng đội ngũ cán bộ </w:t>
      </w:r>
      <w:r w:rsidR="00FF4423" w:rsidRPr="00FF4423">
        <w:rPr>
          <w:rFonts w:asciiTheme="majorHAnsi" w:eastAsia="Times New Roman" w:hAnsiTheme="majorHAnsi" w:cstheme="majorHAnsi"/>
          <w:bCs/>
          <w:color w:val="000000" w:themeColor="text1"/>
          <w:sz w:val="28"/>
          <w:szCs w:val="28"/>
          <w:lang w:eastAsia="vi-VN"/>
        </w:rPr>
        <w:t>có phẩm chất đạo đức, chuyên môn sâu. Trong quá trình xây dựng, phát triển của Đảng bộ bài học về việc không ngừng giữ gìn và củng cố sự đoàn kết trong Đảng, trước hết là trong cấp ủy vẫn còn nguyên giá trị.</w:t>
      </w:r>
    </w:p>
    <w:p w:rsidR="002D3BB7" w:rsidRPr="002E60D4" w:rsidRDefault="00FF4423" w:rsidP="008F52AD">
      <w:pPr>
        <w:shd w:val="clear" w:color="auto" w:fill="FFFFFF"/>
        <w:spacing w:before="120" w:after="0" w:line="240" w:lineRule="auto"/>
        <w:ind w:firstLine="567"/>
        <w:jc w:val="both"/>
        <w:rPr>
          <w:rFonts w:asciiTheme="majorHAnsi" w:eastAsia="Times New Roman" w:hAnsiTheme="majorHAnsi" w:cstheme="majorHAnsi"/>
          <w:bCs/>
          <w:color w:val="000000" w:themeColor="text1"/>
          <w:sz w:val="28"/>
          <w:szCs w:val="28"/>
          <w:lang w:eastAsia="vi-VN"/>
        </w:rPr>
      </w:pPr>
      <w:r w:rsidRPr="009B3CB1">
        <w:rPr>
          <w:rFonts w:asciiTheme="majorHAnsi" w:eastAsia="Times New Roman" w:hAnsiTheme="majorHAnsi" w:cstheme="majorHAnsi"/>
          <w:bCs/>
          <w:color w:val="000000" w:themeColor="text1"/>
          <w:sz w:val="28"/>
          <w:szCs w:val="28"/>
          <w:lang w:eastAsia="vi-VN"/>
        </w:rPr>
        <w:t>Thực tiễn cho thấy</w:t>
      </w:r>
      <w:r w:rsidR="005E318B" w:rsidRPr="009B3CB1">
        <w:rPr>
          <w:rFonts w:asciiTheme="majorHAnsi" w:eastAsia="Times New Roman" w:hAnsiTheme="majorHAnsi" w:cstheme="majorHAnsi"/>
          <w:bCs/>
          <w:color w:val="000000" w:themeColor="text1"/>
          <w:sz w:val="28"/>
          <w:szCs w:val="28"/>
          <w:lang w:eastAsia="vi-VN"/>
        </w:rPr>
        <w:t>: Trong bất kỳ thời điểm nào, hoàn cảnh nào, nếu Đảng bộ đoàn kết thống nhất, có bản lĩnh chính trị vững vàng, đề ra chủ trương đúng đắn, cán bộ, đảng viên gương mẫu, quần chúng đồng tình ủng hộ thì khó khăn nào cũng vượt qua, đưa sự nghiệp cách mạng đến thắng lợi.</w:t>
      </w:r>
      <w:r w:rsidR="002E60D4" w:rsidRPr="002E60D4">
        <w:rPr>
          <w:rFonts w:asciiTheme="majorHAnsi" w:eastAsia="Times New Roman" w:hAnsiTheme="majorHAnsi" w:cstheme="majorHAnsi"/>
          <w:bCs/>
          <w:color w:val="000000" w:themeColor="text1"/>
          <w:sz w:val="28"/>
          <w:szCs w:val="28"/>
          <w:lang w:eastAsia="vi-VN"/>
        </w:rPr>
        <w:t xml:space="preserve"> </w:t>
      </w:r>
      <w:r w:rsidR="00F94CE6" w:rsidRPr="002E60D4">
        <w:rPr>
          <w:rFonts w:asciiTheme="majorHAnsi" w:eastAsia="Times New Roman" w:hAnsiTheme="majorHAnsi" w:cstheme="majorHAnsi"/>
          <w:bCs/>
          <w:color w:val="000000" w:themeColor="text1"/>
          <w:sz w:val="28"/>
          <w:szCs w:val="28"/>
          <w:lang w:eastAsia="vi-VN"/>
        </w:rPr>
        <w:t xml:space="preserve"> </w:t>
      </w:r>
      <w:r w:rsidR="001174F3" w:rsidRPr="002E60D4">
        <w:rPr>
          <w:rFonts w:asciiTheme="majorHAnsi" w:eastAsia="Times New Roman" w:hAnsiTheme="majorHAnsi" w:cstheme="majorHAnsi"/>
          <w:bCs/>
          <w:color w:val="000000" w:themeColor="text1"/>
          <w:sz w:val="28"/>
          <w:szCs w:val="28"/>
          <w:lang w:eastAsia="vi-VN"/>
        </w:rPr>
        <w:t xml:space="preserve"> </w:t>
      </w:r>
    </w:p>
    <w:p w:rsidR="001174F3" w:rsidRPr="001174F3" w:rsidRDefault="001174F3" w:rsidP="008F52AD">
      <w:pPr>
        <w:shd w:val="clear" w:color="auto" w:fill="FFFFFF"/>
        <w:spacing w:before="120" w:after="0" w:line="240" w:lineRule="auto"/>
        <w:ind w:firstLine="567"/>
        <w:jc w:val="both"/>
        <w:rPr>
          <w:rFonts w:asciiTheme="majorHAnsi" w:eastAsia="Times New Roman" w:hAnsiTheme="majorHAnsi" w:cstheme="majorHAnsi"/>
          <w:color w:val="222222"/>
          <w:sz w:val="28"/>
          <w:szCs w:val="28"/>
          <w:lang w:eastAsia="vi-VN"/>
        </w:rPr>
      </w:pPr>
      <w:r w:rsidRPr="001174F3">
        <w:rPr>
          <w:rFonts w:asciiTheme="majorHAnsi" w:eastAsia="Times New Roman" w:hAnsiTheme="majorHAnsi" w:cstheme="majorHAnsi"/>
          <w:color w:val="222222"/>
          <w:sz w:val="28"/>
          <w:szCs w:val="28"/>
          <w:lang w:eastAsia="vi-VN"/>
        </w:rPr>
        <w:t>Trong Di chúc, Bác khẳng định </w:t>
      </w:r>
      <w:r w:rsidRPr="001174F3">
        <w:rPr>
          <w:rFonts w:asciiTheme="majorHAnsi" w:eastAsia="Times New Roman" w:hAnsiTheme="majorHAnsi" w:cstheme="majorHAnsi"/>
          <w:i/>
          <w:iCs/>
          <w:color w:val="222222"/>
          <w:sz w:val="28"/>
          <w:szCs w:val="28"/>
          <w:lang w:eastAsia="vi-VN"/>
        </w:rPr>
        <w:t>“Đoàn kết là một truyền thống cực kỳ quý báu của Đảng và của dân ta”</w:t>
      </w:r>
      <w:r w:rsidRPr="001174F3">
        <w:rPr>
          <w:rFonts w:asciiTheme="majorHAnsi" w:eastAsia="Times New Roman" w:hAnsiTheme="majorHAnsi" w:cstheme="majorHAnsi"/>
          <w:color w:val="222222"/>
          <w:sz w:val="28"/>
          <w:szCs w:val="28"/>
          <w:lang w:eastAsia="vi-VN"/>
        </w:rPr>
        <w:t xml:space="preserve">. Việc giữ gìn sự đoàn kết thống nhất trong Đảng là nhân tố quyết định sự thành công trong mọi nhiệm vụ, “tiến từ thắng lợi này đến thắng lợi khác”. Nhờ đoàn kết, Đảng ta đã lãnh đạo nhân dân làm Cách mạng Tháng Tám thành công, lập ra nước Việt Nam dân chủ cộng hòa, nhờ đoàn kết, </w:t>
      </w:r>
      <w:r w:rsidRPr="001174F3">
        <w:rPr>
          <w:rFonts w:asciiTheme="majorHAnsi" w:eastAsia="Times New Roman" w:hAnsiTheme="majorHAnsi" w:cstheme="majorHAnsi"/>
          <w:color w:val="222222"/>
          <w:sz w:val="28"/>
          <w:szCs w:val="28"/>
          <w:lang w:eastAsia="vi-VN"/>
        </w:rPr>
        <w:lastRenderedPageBreak/>
        <w:t>thống nhất chúng ta đã đánh thắng thực dân Pháp và đế quốc Mỹ, giành độc lập, thống nhất đất nước, đi lên chủ nghĩa xã hội. Nhờ đoàn kết, thống nhất giữa ý Đảng và lòng dân, đất nước ta thực hiện công cuộc đổi mới thành công, thoát khỏi cuộc khủng hoảng kinh tế - xã hội.</w:t>
      </w:r>
    </w:p>
    <w:p w:rsidR="001174F3" w:rsidRPr="001174F3" w:rsidRDefault="001174F3" w:rsidP="008F52AD">
      <w:pPr>
        <w:shd w:val="clear" w:color="auto" w:fill="FFFFFF"/>
        <w:spacing w:before="120" w:after="0" w:line="240" w:lineRule="auto"/>
        <w:ind w:firstLine="567"/>
        <w:jc w:val="both"/>
        <w:rPr>
          <w:rFonts w:asciiTheme="majorHAnsi" w:eastAsia="Times New Roman" w:hAnsiTheme="majorHAnsi" w:cstheme="majorHAnsi"/>
          <w:color w:val="222222"/>
          <w:sz w:val="28"/>
          <w:szCs w:val="28"/>
          <w:lang w:eastAsia="vi-VN"/>
        </w:rPr>
      </w:pPr>
      <w:r w:rsidRPr="001174F3">
        <w:rPr>
          <w:rFonts w:asciiTheme="majorHAnsi" w:eastAsia="Times New Roman" w:hAnsiTheme="majorHAnsi" w:cstheme="majorHAnsi"/>
          <w:color w:val="222222"/>
          <w:sz w:val="28"/>
          <w:szCs w:val="28"/>
          <w:lang w:eastAsia="vi-VN"/>
        </w:rPr>
        <w:t>Đoàn kết thống nhất trong Đảng càng phải được xem là một chiến lược lâu dài đối với sự nghiệp cách mạng. Là Đảng duy nhất cầm quyền, Đảng ta càng phải xây dựng, củng cố sự đoàn kết thống nhất, </w:t>
      </w:r>
      <w:r w:rsidRPr="001174F3">
        <w:rPr>
          <w:rFonts w:asciiTheme="majorHAnsi" w:eastAsia="Times New Roman" w:hAnsiTheme="majorHAnsi" w:cstheme="majorHAnsi"/>
          <w:i/>
          <w:iCs/>
          <w:color w:val="222222"/>
          <w:sz w:val="28"/>
          <w:szCs w:val="28"/>
          <w:lang w:eastAsia="vi-VN"/>
        </w:rPr>
        <w:t>“giữ gìn sự đoàn kết và nhất trí của Đảng như giữ gìn con ngươi của mắt mình”. </w:t>
      </w:r>
    </w:p>
    <w:p w:rsidR="001174F3" w:rsidRPr="009B3CB1" w:rsidRDefault="00F5368B" w:rsidP="008F52AD">
      <w:pPr>
        <w:shd w:val="clear" w:color="auto" w:fill="FFFFFF"/>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9B3CB1">
        <w:rPr>
          <w:rFonts w:asciiTheme="majorHAnsi" w:eastAsia="Times New Roman" w:hAnsiTheme="majorHAnsi" w:cstheme="majorHAnsi"/>
          <w:iCs/>
          <w:color w:val="000000" w:themeColor="text1"/>
          <w:sz w:val="28"/>
          <w:szCs w:val="28"/>
          <w:lang w:eastAsia="vi-VN"/>
        </w:rPr>
        <w:t>2</w:t>
      </w:r>
      <w:r w:rsidR="001174F3" w:rsidRPr="009B3CB1">
        <w:rPr>
          <w:rFonts w:asciiTheme="majorHAnsi" w:eastAsia="Times New Roman" w:hAnsiTheme="majorHAnsi" w:cstheme="majorHAnsi"/>
          <w:iCs/>
          <w:color w:val="000000" w:themeColor="text1"/>
          <w:sz w:val="28"/>
          <w:szCs w:val="28"/>
          <w:lang w:eastAsia="vi-VN"/>
        </w:rPr>
        <w:t xml:space="preserve">. </w:t>
      </w:r>
      <w:r w:rsidR="001174F3" w:rsidRPr="009B3CB1">
        <w:rPr>
          <w:rFonts w:asciiTheme="majorHAnsi" w:eastAsia="Times New Roman" w:hAnsiTheme="majorHAnsi" w:cstheme="majorHAnsi"/>
          <w:bCs/>
          <w:color w:val="000000" w:themeColor="text1"/>
          <w:sz w:val="28"/>
          <w:szCs w:val="28"/>
          <w:lang w:eastAsia="vi-VN"/>
        </w:rPr>
        <w:t xml:space="preserve">Bài học về </w:t>
      </w:r>
      <w:r w:rsidR="005E318B" w:rsidRPr="009B3CB1">
        <w:rPr>
          <w:rFonts w:asciiTheme="majorHAnsi" w:eastAsia="Times New Roman" w:hAnsiTheme="majorHAnsi" w:cstheme="majorHAnsi"/>
          <w:bCs/>
          <w:color w:val="000000" w:themeColor="text1"/>
          <w:sz w:val="28"/>
          <w:szCs w:val="28"/>
          <w:lang w:eastAsia="vi-VN"/>
        </w:rPr>
        <w:t>phát huy dân chủ</w:t>
      </w:r>
      <w:r w:rsidR="001174F3" w:rsidRPr="009B3CB1">
        <w:rPr>
          <w:rFonts w:asciiTheme="majorHAnsi" w:eastAsia="Times New Roman" w:hAnsiTheme="majorHAnsi" w:cstheme="majorHAnsi"/>
          <w:bCs/>
          <w:color w:val="000000" w:themeColor="text1"/>
          <w:sz w:val="28"/>
          <w:szCs w:val="28"/>
          <w:lang w:eastAsia="vi-VN"/>
        </w:rPr>
        <w:t xml:space="preserve">, </w:t>
      </w:r>
      <w:r w:rsidR="005E318B" w:rsidRPr="009B3CB1">
        <w:rPr>
          <w:rFonts w:asciiTheme="majorHAnsi" w:eastAsia="Times New Roman" w:hAnsiTheme="majorHAnsi" w:cstheme="majorHAnsi"/>
          <w:bCs/>
          <w:color w:val="000000" w:themeColor="text1"/>
          <w:sz w:val="28"/>
          <w:szCs w:val="28"/>
          <w:lang w:eastAsia="vi-VN"/>
        </w:rPr>
        <w:t>tăng cường mối quan hệ gắn bó mật thiết giữa Đảng với Nhân dân, nâng cao chất lượng hoạt động của tổ chức đoàn thể</w:t>
      </w:r>
    </w:p>
    <w:p w:rsidR="001174F3" w:rsidRPr="00B51DA5" w:rsidRDefault="005E318B" w:rsidP="008F52AD">
      <w:pPr>
        <w:shd w:val="clear" w:color="auto" w:fill="FFFFFF"/>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9B3CB1">
        <w:rPr>
          <w:rFonts w:asciiTheme="majorHAnsi" w:eastAsia="Times New Roman" w:hAnsiTheme="majorHAnsi" w:cstheme="majorHAnsi"/>
          <w:color w:val="000000" w:themeColor="text1"/>
          <w:sz w:val="28"/>
          <w:szCs w:val="28"/>
          <w:lang w:eastAsia="vi-VN"/>
        </w:rPr>
        <w:t xml:space="preserve">Trong quá trình lãnh đạo, Đảng bộ căn cứ vào </w:t>
      </w:r>
      <w:r w:rsidR="00532709" w:rsidRPr="009B3CB1">
        <w:rPr>
          <w:rFonts w:asciiTheme="majorHAnsi" w:eastAsia="Times New Roman" w:hAnsiTheme="majorHAnsi" w:cstheme="majorHAnsi"/>
          <w:color w:val="000000" w:themeColor="text1"/>
          <w:sz w:val="28"/>
          <w:szCs w:val="28"/>
          <w:lang w:eastAsia="vi-VN"/>
        </w:rPr>
        <w:t xml:space="preserve">nhiệm vụ của mỗi thời kỳ cách mạng, căn cứ vào chủ trương của Đảng và sự giác ngộ của quần chúng mà tổ chức, xây dựng các đoàn thể phù hợp. </w:t>
      </w:r>
      <w:r w:rsidR="009B3CB1" w:rsidRPr="009B3CB1">
        <w:rPr>
          <w:rFonts w:asciiTheme="majorHAnsi" w:eastAsia="Times New Roman" w:hAnsiTheme="majorHAnsi" w:cstheme="majorHAnsi"/>
          <w:color w:val="000000" w:themeColor="text1"/>
          <w:sz w:val="28"/>
          <w:szCs w:val="28"/>
          <w:lang w:eastAsia="vi-VN"/>
        </w:rPr>
        <w:t>Thông qua tổ chức để lãnh đạo quần chúng, đề ra những chủ trương, biện pháp sát với tình hình thực tế, từ đó tạo sự thống nhất, phát huy sức mạnh.</w:t>
      </w:r>
    </w:p>
    <w:p w:rsidR="009B3CB1" w:rsidRPr="00B51DA5" w:rsidRDefault="009B3CB1" w:rsidP="008F52AD">
      <w:pPr>
        <w:shd w:val="clear" w:color="auto" w:fill="FFFFFF"/>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B51DA5">
        <w:rPr>
          <w:rFonts w:asciiTheme="majorHAnsi" w:eastAsia="Times New Roman" w:hAnsiTheme="majorHAnsi" w:cstheme="majorHAnsi"/>
          <w:color w:val="000000" w:themeColor="text1"/>
          <w:sz w:val="28"/>
          <w:szCs w:val="28"/>
          <w:lang w:eastAsia="vi-VN"/>
        </w:rPr>
        <w:t>Đảng bộ đã cụ thể hóa các chủ trương, chính sách của Đảng, pháp luật của Nhà nước về phát huy quyền dân chủ trong Đảng và nhân dân, nâng cao chất lượng, hiệu quả việc thực hiện Quy chế dân chủ cơ sở; nâng cao chất lượng công tác dân vận của Đảng nhất là công tác dân vận chính quyền; đổi mới nội dung, phương thức</w:t>
      </w:r>
      <w:r w:rsidR="00A70C9C" w:rsidRPr="00B51DA5">
        <w:rPr>
          <w:rFonts w:asciiTheme="majorHAnsi" w:eastAsia="Times New Roman" w:hAnsiTheme="majorHAnsi" w:cstheme="majorHAnsi"/>
          <w:color w:val="000000" w:themeColor="text1"/>
          <w:sz w:val="28"/>
          <w:szCs w:val="28"/>
          <w:lang w:eastAsia="vi-VN"/>
        </w:rPr>
        <w:t xml:space="preserve"> hoạt động của các tổ chức đoàn thể; xây dựng hệ thống chính trị vững mạnh.</w:t>
      </w:r>
    </w:p>
    <w:p w:rsidR="001174F3" w:rsidRPr="00BE182D" w:rsidRDefault="00F5368B" w:rsidP="008F52AD">
      <w:pPr>
        <w:shd w:val="clear" w:color="auto" w:fill="FFFFFF"/>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BE182D">
        <w:rPr>
          <w:rFonts w:asciiTheme="majorHAnsi" w:eastAsia="Times New Roman" w:hAnsiTheme="majorHAnsi" w:cstheme="majorHAnsi"/>
          <w:bCs/>
          <w:color w:val="000000" w:themeColor="text1"/>
          <w:sz w:val="28"/>
          <w:szCs w:val="28"/>
          <w:lang w:eastAsia="vi-VN"/>
        </w:rPr>
        <w:t xml:space="preserve">3. </w:t>
      </w:r>
      <w:r w:rsidR="001174F3" w:rsidRPr="00BE182D">
        <w:rPr>
          <w:rFonts w:asciiTheme="majorHAnsi" w:eastAsia="Times New Roman" w:hAnsiTheme="majorHAnsi" w:cstheme="majorHAnsi"/>
          <w:bCs/>
          <w:color w:val="000000" w:themeColor="text1"/>
          <w:sz w:val="28"/>
          <w:szCs w:val="28"/>
          <w:lang w:eastAsia="vi-VN"/>
        </w:rPr>
        <w:t>Bài học về sự quan tâm đặc biệt sâu sắc tới thế hệ trẻ, những chủ nhân tương lai của đất nước</w:t>
      </w:r>
    </w:p>
    <w:p w:rsidR="001174F3" w:rsidRPr="001174F3" w:rsidRDefault="001174F3" w:rsidP="008F52AD">
      <w:pPr>
        <w:shd w:val="clear" w:color="auto" w:fill="FFFFFF"/>
        <w:spacing w:before="120" w:after="0" w:line="240" w:lineRule="auto"/>
        <w:ind w:firstLine="567"/>
        <w:jc w:val="both"/>
        <w:rPr>
          <w:rFonts w:asciiTheme="majorHAnsi" w:eastAsia="Times New Roman" w:hAnsiTheme="majorHAnsi" w:cstheme="majorHAnsi"/>
          <w:color w:val="222222"/>
          <w:sz w:val="28"/>
          <w:szCs w:val="28"/>
          <w:lang w:eastAsia="vi-VN"/>
        </w:rPr>
      </w:pPr>
      <w:r w:rsidRPr="001174F3">
        <w:rPr>
          <w:rFonts w:asciiTheme="majorHAnsi" w:eastAsia="Times New Roman" w:hAnsiTheme="majorHAnsi" w:cstheme="majorHAnsi"/>
          <w:color w:val="222222"/>
          <w:sz w:val="28"/>
          <w:szCs w:val="28"/>
          <w:lang w:eastAsia="vi-VN"/>
        </w:rPr>
        <w:t>Đoàn viên, thanh niên là người kế tục sự nghiệp cách mạng của Đảng. Những hạt giống tốt sẽ nảy nở, vươn cao những mầm xanh cho đất nước, quê hương. Bác căn dặn: </w:t>
      </w:r>
      <w:r w:rsidRPr="001174F3">
        <w:rPr>
          <w:rFonts w:asciiTheme="majorHAnsi" w:eastAsia="Times New Roman" w:hAnsiTheme="majorHAnsi" w:cstheme="majorHAnsi"/>
          <w:i/>
          <w:iCs/>
          <w:color w:val="222222"/>
          <w:sz w:val="28"/>
          <w:szCs w:val="28"/>
          <w:lang w:eastAsia="vi-VN"/>
        </w:rPr>
        <w:t>“Đảng cần phải chăm lo giáo dục đạo đức cách mạng cho họ, đào tạo họ thành những người thừa kế xây dựng xã hội chủ nghĩa vừa “hồng” vừa “chuyên”. Bồi dưỡng thế hệ cách mạng cho đời sau là một việc rất quan trọng và rất cần thiết”</w:t>
      </w:r>
      <w:r w:rsidRPr="001174F3">
        <w:rPr>
          <w:rFonts w:asciiTheme="majorHAnsi" w:eastAsia="Times New Roman" w:hAnsiTheme="majorHAnsi" w:cstheme="majorHAnsi"/>
          <w:color w:val="222222"/>
          <w:sz w:val="28"/>
          <w:szCs w:val="28"/>
          <w:lang w:eastAsia="vi-VN"/>
        </w:rPr>
        <w:t>. Công việc này “quan trọng” vì không ai khác ngoài các thế hệ thanh niên sẽ kế tục sự nghiệp cách mạng. Công việc này “cần thiết” vì tính cấp bách trước mắt cũng như sự nghiệp lâu dài; việc rèn luyện đạo đức cách mạng, việc xây dựng một thế hệ cách mạng đòi hỏi phải có thời gian của sự thử thách.</w:t>
      </w:r>
    </w:p>
    <w:p w:rsidR="001174F3" w:rsidRPr="00BE182D" w:rsidRDefault="00F5368B" w:rsidP="008F52AD">
      <w:pPr>
        <w:shd w:val="clear" w:color="auto" w:fill="FFFFFF"/>
        <w:spacing w:before="120" w:after="0" w:line="240" w:lineRule="auto"/>
        <w:ind w:firstLine="567"/>
        <w:jc w:val="both"/>
        <w:rPr>
          <w:rFonts w:asciiTheme="majorHAnsi" w:eastAsia="Times New Roman" w:hAnsiTheme="majorHAnsi" w:cstheme="majorHAnsi"/>
          <w:color w:val="000000" w:themeColor="text1"/>
          <w:sz w:val="28"/>
          <w:szCs w:val="28"/>
          <w:lang w:eastAsia="vi-VN"/>
        </w:rPr>
      </w:pPr>
      <w:r w:rsidRPr="00BE182D">
        <w:rPr>
          <w:rFonts w:asciiTheme="majorHAnsi" w:eastAsia="Times New Roman" w:hAnsiTheme="majorHAnsi" w:cstheme="majorHAnsi"/>
          <w:bCs/>
          <w:color w:val="000000" w:themeColor="text1"/>
          <w:sz w:val="28"/>
          <w:szCs w:val="28"/>
          <w:lang w:eastAsia="vi-VN"/>
        </w:rPr>
        <w:t xml:space="preserve">4. </w:t>
      </w:r>
      <w:r w:rsidR="001174F3" w:rsidRPr="00BE182D">
        <w:rPr>
          <w:rFonts w:asciiTheme="majorHAnsi" w:eastAsia="Times New Roman" w:hAnsiTheme="majorHAnsi" w:cstheme="majorHAnsi"/>
          <w:bCs/>
          <w:color w:val="000000" w:themeColor="text1"/>
          <w:sz w:val="28"/>
          <w:szCs w:val="28"/>
          <w:lang w:eastAsia="vi-VN"/>
        </w:rPr>
        <w:t>Bài học về chăm lo, không ngừng nâng cao đời sống của nhân dân</w:t>
      </w:r>
      <w:r w:rsidR="00BE182D" w:rsidRPr="00BE182D">
        <w:rPr>
          <w:rFonts w:asciiTheme="majorHAnsi" w:eastAsia="Times New Roman" w:hAnsiTheme="majorHAnsi" w:cstheme="majorHAnsi"/>
          <w:bCs/>
          <w:color w:val="000000" w:themeColor="text1"/>
          <w:sz w:val="28"/>
          <w:szCs w:val="28"/>
          <w:lang w:eastAsia="vi-VN"/>
        </w:rPr>
        <w:t>, củng cố niềm tin của Nhân dân đối với Đảng</w:t>
      </w:r>
    </w:p>
    <w:p w:rsidR="001174F3" w:rsidRPr="009B3CB1" w:rsidRDefault="001174F3" w:rsidP="008F52AD">
      <w:pPr>
        <w:shd w:val="clear" w:color="auto" w:fill="FFFFFF"/>
        <w:spacing w:before="120" w:after="0" w:line="240" w:lineRule="auto"/>
        <w:ind w:firstLine="567"/>
        <w:jc w:val="both"/>
        <w:rPr>
          <w:rFonts w:asciiTheme="majorHAnsi" w:eastAsia="Times New Roman" w:hAnsiTheme="majorHAnsi" w:cstheme="majorHAnsi"/>
          <w:color w:val="222222"/>
          <w:sz w:val="28"/>
          <w:szCs w:val="28"/>
          <w:lang w:eastAsia="vi-VN"/>
        </w:rPr>
      </w:pPr>
      <w:r w:rsidRPr="001174F3">
        <w:rPr>
          <w:rFonts w:asciiTheme="majorHAnsi" w:eastAsia="Times New Roman" w:hAnsiTheme="majorHAnsi" w:cstheme="majorHAnsi"/>
          <w:color w:val="222222"/>
          <w:sz w:val="28"/>
          <w:szCs w:val="28"/>
          <w:lang w:eastAsia="vi-VN"/>
        </w:rPr>
        <w:t>Sự quan tâm tới nhân dân là bổn phận, trách nhiệm của Đảng bởi lợi ích của Đảng không nằm ngoài lợi ích của dân tộc, của nhân dân. Có như vậy, nhân dân mới có niềm tin vững chắc vào Đảng; một lòng một dạ đi theo Đảng để cuộc sống càng ngày càng hoàn thiện hơn.</w:t>
      </w:r>
    </w:p>
    <w:p w:rsidR="00BE182D" w:rsidRPr="00B51DA5" w:rsidRDefault="002D3BB7" w:rsidP="008F52AD">
      <w:pPr>
        <w:shd w:val="clear" w:color="auto" w:fill="FFFFFF"/>
        <w:spacing w:before="120" w:after="0" w:line="240" w:lineRule="auto"/>
        <w:ind w:firstLine="567"/>
        <w:jc w:val="both"/>
        <w:rPr>
          <w:rFonts w:asciiTheme="majorHAnsi" w:eastAsia="Times New Roman" w:hAnsiTheme="majorHAnsi" w:cstheme="majorHAnsi"/>
          <w:b/>
          <w:color w:val="222222"/>
          <w:sz w:val="28"/>
          <w:szCs w:val="28"/>
          <w:lang w:eastAsia="vi-VN"/>
        </w:rPr>
      </w:pPr>
      <w:r w:rsidRPr="008F52AD">
        <w:rPr>
          <w:rFonts w:asciiTheme="majorHAnsi" w:eastAsia="Times New Roman" w:hAnsiTheme="majorHAnsi" w:cstheme="majorHAnsi"/>
          <w:b/>
          <w:color w:val="222222"/>
          <w:sz w:val="28"/>
          <w:szCs w:val="28"/>
          <w:lang w:eastAsia="vi-VN"/>
        </w:rPr>
        <w:t>III. Phương hướng, nhiệm vụ trong thời gian tới</w:t>
      </w:r>
    </w:p>
    <w:p w:rsidR="00BE182D" w:rsidRPr="00B51DA5" w:rsidRDefault="00BE182D" w:rsidP="008F52AD">
      <w:pPr>
        <w:shd w:val="clear" w:color="auto" w:fill="FFFFFF"/>
        <w:spacing w:before="120" w:after="0" w:line="240" w:lineRule="auto"/>
        <w:ind w:firstLine="567"/>
        <w:jc w:val="both"/>
        <w:rPr>
          <w:rFonts w:asciiTheme="majorHAnsi" w:eastAsia="Times New Roman" w:hAnsiTheme="majorHAnsi" w:cstheme="majorHAnsi"/>
          <w:color w:val="222222"/>
          <w:sz w:val="28"/>
          <w:szCs w:val="28"/>
          <w:lang w:eastAsia="vi-VN"/>
        </w:rPr>
      </w:pPr>
      <w:r w:rsidRPr="00B51DA5">
        <w:rPr>
          <w:rFonts w:asciiTheme="majorHAnsi" w:eastAsia="Times New Roman" w:hAnsiTheme="majorHAnsi" w:cstheme="majorHAnsi"/>
          <w:color w:val="222222"/>
          <w:sz w:val="28"/>
          <w:szCs w:val="28"/>
          <w:lang w:eastAsia="vi-VN"/>
        </w:rPr>
        <w:lastRenderedPageBreak/>
        <w:t>Để tiếp tục thực hiện tốt Di chúc của Bác, trong thời gian tới cần tập trung làm tốt một số nhiệm vụ sau:</w:t>
      </w:r>
    </w:p>
    <w:p w:rsidR="00BE182D" w:rsidRPr="00B51DA5" w:rsidRDefault="00BE182D" w:rsidP="008F52AD">
      <w:pPr>
        <w:shd w:val="clear" w:color="auto" w:fill="FFFFFF"/>
        <w:spacing w:before="120" w:after="0" w:line="240" w:lineRule="auto"/>
        <w:ind w:firstLine="567"/>
        <w:jc w:val="both"/>
        <w:rPr>
          <w:rFonts w:asciiTheme="majorHAnsi" w:eastAsia="Times New Roman" w:hAnsiTheme="majorHAnsi" w:cstheme="majorHAnsi"/>
          <w:color w:val="222222"/>
          <w:sz w:val="28"/>
          <w:szCs w:val="28"/>
          <w:lang w:eastAsia="vi-VN"/>
        </w:rPr>
      </w:pPr>
      <w:r w:rsidRPr="00B51DA5">
        <w:rPr>
          <w:rFonts w:asciiTheme="majorHAnsi" w:eastAsia="Times New Roman" w:hAnsiTheme="majorHAnsi" w:cstheme="majorHAnsi"/>
          <w:color w:val="222222"/>
          <w:sz w:val="28"/>
          <w:szCs w:val="28"/>
          <w:lang w:eastAsia="vi-VN"/>
        </w:rPr>
        <w:t xml:space="preserve">1. Tiếp tục tăng cường công tác tuyên truyền, giáo dục chính trị tư tưởng, đạo đức cách mạng cho cán bộ, đảng viên và nhân dân nâng cao nhận thức, giữ gìn </w:t>
      </w:r>
      <w:r w:rsidR="00192783" w:rsidRPr="00B51DA5">
        <w:rPr>
          <w:rFonts w:asciiTheme="majorHAnsi" w:eastAsia="Times New Roman" w:hAnsiTheme="majorHAnsi" w:cstheme="majorHAnsi"/>
          <w:color w:val="222222"/>
          <w:sz w:val="28"/>
          <w:szCs w:val="28"/>
          <w:lang w:eastAsia="vi-VN"/>
        </w:rPr>
        <w:t>s</w:t>
      </w:r>
      <w:r w:rsidRPr="00B51DA5">
        <w:rPr>
          <w:rFonts w:asciiTheme="majorHAnsi" w:eastAsia="Times New Roman" w:hAnsiTheme="majorHAnsi" w:cstheme="majorHAnsi"/>
          <w:color w:val="222222"/>
          <w:sz w:val="28"/>
          <w:szCs w:val="28"/>
          <w:lang w:eastAsia="vi-VN"/>
        </w:rPr>
        <w:t>ự đoàn kết thống nhất, quyết tâm xây dựng Đảng bộ trong sạch, vững mạnh</w:t>
      </w:r>
      <w:r w:rsidR="00192783" w:rsidRPr="00B51DA5">
        <w:rPr>
          <w:rFonts w:asciiTheme="majorHAnsi" w:eastAsia="Times New Roman" w:hAnsiTheme="majorHAnsi" w:cstheme="majorHAnsi"/>
          <w:color w:val="222222"/>
          <w:sz w:val="28"/>
          <w:szCs w:val="28"/>
          <w:lang w:eastAsia="vi-VN"/>
        </w:rPr>
        <w:t>. Nắm chắt tình hình, nhất là ở cơ sở, kịp thời tuyên truyền cho nhân dân nhận thức rõ âm mưu của các thế lực thù địch, từ đó nâng cao tinh thần cảnh giác cách mạng, kiên quyết đánh bại mọi thủ đoạn chống phá của các thế lực thù địch; củng cố, xây dựng Đảng, hệ thống chính trị cơ sở vững mạnh.</w:t>
      </w:r>
    </w:p>
    <w:p w:rsidR="00EF2CF9" w:rsidRPr="00192783" w:rsidRDefault="00192783" w:rsidP="008F52AD">
      <w:pPr>
        <w:shd w:val="clear" w:color="auto" w:fill="FFFFFF"/>
        <w:spacing w:before="120" w:after="0" w:line="240" w:lineRule="auto"/>
        <w:ind w:firstLine="567"/>
        <w:jc w:val="both"/>
        <w:rPr>
          <w:rFonts w:ascii="Times New Roman" w:eastAsia="Times New Roman" w:hAnsi="Times New Roman" w:cs="Times New Roman"/>
          <w:color w:val="000000"/>
          <w:sz w:val="28"/>
          <w:szCs w:val="28"/>
          <w:lang w:eastAsia="vi-VN"/>
        </w:rPr>
      </w:pPr>
      <w:r w:rsidRPr="00B51DA5">
        <w:rPr>
          <w:rFonts w:ascii="Times New Roman" w:eastAsia="Times New Roman" w:hAnsi="Times New Roman" w:cs="Times New Roman"/>
          <w:color w:val="000000"/>
          <w:sz w:val="28"/>
          <w:szCs w:val="28"/>
          <w:lang w:eastAsia="vi-VN"/>
        </w:rPr>
        <w:t>2. X</w:t>
      </w:r>
      <w:r w:rsidR="00EF2CF9" w:rsidRPr="00192783">
        <w:rPr>
          <w:rFonts w:ascii="Times New Roman" w:eastAsia="Times New Roman" w:hAnsi="Times New Roman" w:cs="Times New Roman"/>
          <w:color w:val="000000"/>
          <w:sz w:val="28"/>
          <w:szCs w:val="28"/>
          <w:lang w:eastAsia="vi-VN"/>
        </w:rPr>
        <w:t>ây dựng Đảng với một tinh thần kiên quyết hơn, mạnh mẽ hơn, nhằm tạo ra một bước chuyển biến mới trên tất cả các mặt (chính trị, tư tưởng, tổ chức, đạo đức); tập trung đấu tranh, ngăn chặn những yếu kém, tiêu cực trong Đảng, nhất là tình trạng suy thoái về tư tưởng chính trị, sự xuống cấp về đạo đức, lối sống, tệ quan liêu, tham nhũng trong một bộ phận cán bộ, đảng viên. Đảng ta cần kiên trì đấu tranh chống tham nhũng với một tinh thần quyết liệt và mạnh mẽ hơn, xử lý bất kỳ cá nhân, tổ chức đảng nào có dấu hiệu vi phạm. Để hiện thực hóa điều này, người đứng đầu ở các cơ quan, đơn vị phải là tấm gương sáng cho đội ngũ cán bộ, đảng viên noi theo, phải kiên quyết thực hiện tự phê bình và phê bình với tinh thần xây dựng để cùng nhau hoàn thành tốt nhiệm vụ được giao.</w:t>
      </w:r>
    </w:p>
    <w:p w:rsidR="00EF2CF9" w:rsidRPr="00327E06" w:rsidRDefault="00192783" w:rsidP="008F52AD">
      <w:pPr>
        <w:spacing w:before="120" w:after="0" w:line="240" w:lineRule="auto"/>
        <w:ind w:firstLine="567"/>
        <w:jc w:val="both"/>
        <w:rPr>
          <w:rFonts w:ascii="Times New Roman" w:eastAsia="Times New Roman" w:hAnsi="Times New Roman" w:cs="Times New Roman"/>
          <w:color w:val="000000"/>
          <w:sz w:val="28"/>
          <w:szCs w:val="28"/>
          <w:lang w:eastAsia="vi-VN"/>
        </w:rPr>
      </w:pPr>
      <w:r w:rsidRPr="00327E06">
        <w:rPr>
          <w:rFonts w:ascii="Times New Roman" w:eastAsia="Times New Roman" w:hAnsi="Times New Roman" w:cs="Times New Roman"/>
          <w:color w:val="000000"/>
          <w:sz w:val="28"/>
          <w:szCs w:val="28"/>
          <w:lang w:eastAsia="vi-VN"/>
        </w:rPr>
        <w:t>3. Đ</w:t>
      </w:r>
      <w:r w:rsidR="00EF2CF9" w:rsidRPr="00327E06">
        <w:rPr>
          <w:rFonts w:ascii="Times New Roman" w:eastAsia="Times New Roman" w:hAnsi="Times New Roman" w:cs="Times New Roman"/>
          <w:color w:val="000000"/>
          <w:sz w:val="28"/>
          <w:szCs w:val="28"/>
          <w:lang w:eastAsia="vi-VN"/>
        </w:rPr>
        <w:t>ẩy mạnh việc xây dựng Đảng ngày càng trong sạch, vững mạnh, làm tròn trách nhiệm là đội tiên phong lãnh đạo sự nghiệp cách mạng trong thời đại Cách mạng công nghiệp lần thứ tư. Muốn vậy, hơn lúc nào hết, Đảng cần phải thay đổi phương thức lãnh đạo cho phù hợp với sự phát triển của bối cảnh mới, phải tiếp tục phát huy truyền thống tốt đẹp, giữ vững và tăng cường bản chất cách mạng và tính tiên phong của Đảng, xây dựng Đảng thực sự trong sạch, vững mạnh cả về chính trị, tư tưởng, tổ chức, đạo đức, đổi mới phương thức lãnh đạo, tăng cường mối liên hệ giữa Đảng với nhân dân, bảo đảm cho Đảng đủ sức lãnh đạo sự nghiệp đổi mới của đất nước không ngừng phát triển.</w:t>
      </w:r>
    </w:p>
    <w:p w:rsidR="00EF2CF9" w:rsidRPr="00327E06" w:rsidRDefault="00327E06" w:rsidP="008F52AD">
      <w:pPr>
        <w:spacing w:before="120" w:after="0" w:line="240" w:lineRule="auto"/>
        <w:ind w:firstLine="567"/>
        <w:jc w:val="both"/>
        <w:rPr>
          <w:rFonts w:ascii="Times New Roman" w:eastAsia="Times New Roman" w:hAnsi="Times New Roman" w:cs="Times New Roman"/>
          <w:color w:val="000000"/>
          <w:sz w:val="28"/>
          <w:szCs w:val="28"/>
          <w:lang w:eastAsia="vi-VN"/>
        </w:rPr>
      </w:pPr>
      <w:r w:rsidRPr="00327E06">
        <w:rPr>
          <w:rFonts w:ascii="Times New Roman" w:eastAsia="Times New Roman" w:hAnsi="Times New Roman" w:cs="Times New Roman"/>
          <w:color w:val="000000"/>
          <w:sz w:val="28"/>
          <w:szCs w:val="28"/>
          <w:lang w:eastAsia="vi-VN"/>
        </w:rPr>
        <w:t>4. Tiếp tục đẩy mạnh và nâng cao chất lượng, hiệu quả việc thực hiện Chỉ thị số 05-CT/TW ngày 15/5/2016 của Bộ Chính trị về “Đẩy mạnh học tập và làm theo tư tưởng, đạo đức, phong cách Hồ Chí Minh” theo chuyên đề năm 2019 “Xây dựng ý thức tôn trọng Nhân dân, phát huy dân chủ, chăm lo đời sống Nhân dân” gắn với thực hiện</w:t>
      </w:r>
      <w:r w:rsidR="00EF2CF9" w:rsidRPr="00327E06">
        <w:rPr>
          <w:rFonts w:ascii="Times New Roman" w:eastAsia="Times New Roman" w:hAnsi="Times New Roman" w:cs="Times New Roman"/>
          <w:color w:val="000000"/>
          <w:sz w:val="28"/>
          <w:szCs w:val="28"/>
          <w:lang w:eastAsia="vi-VN"/>
        </w:rPr>
        <w:t xml:space="preserve"> Nghị quyết Hội nghị Trung ương 4 khóa XII về tăng cường xây dựng, chỉnh đốn Đảng, nhằm tạo chuyển biến tích cực về nhận thức và hành động trong việc đấu tranh ngăn chặn, đẩy lùi suy thoái về tư tưởng chính trị, đạo đức, lối sống, “tự diễn biến, tự chuyển hóa” trong nội bộ; góp phần thu hẹp “một bộ phận không nhỏ” cán bộ, đảng viên suy thoái.</w:t>
      </w:r>
      <w:r w:rsidRPr="00327E06">
        <w:rPr>
          <w:rFonts w:ascii="Times New Roman" w:eastAsia="Times New Roman" w:hAnsi="Times New Roman" w:cs="Times New Roman"/>
          <w:color w:val="000000"/>
          <w:sz w:val="28"/>
          <w:szCs w:val="28"/>
          <w:lang w:eastAsia="vi-VN"/>
        </w:rPr>
        <w:t xml:space="preserve"> Mỗi tổ chức Đảng phải ra sức tăng cường giáo dục về lý tưởng cách mạng, đường lối, chính sách của Đảng; đổi mới và nâng cao chất lượng, chế độ sinh hoạt của chi bộ; tăng cường kỷ luật, kỷ cương của Đảng; tăng cường công tác kiểm tra, giám sát của Đảng.</w:t>
      </w:r>
    </w:p>
    <w:p w:rsidR="00EF2CF9" w:rsidRPr="00327E06" w:rsidRDefault="00327E06" w:rsidP="008F52AD">
      <w:pPr>
        <w:spacing w:before="120" w:after="0" w:line="240" w:lineRule="auto"/>
        <w:ind w:firstLine="567"/>
        <w:jc w:val="both"/>
        <w:rPr>
          <w:rFonts w:ascii="Times New Roman" w:eastAsia="Times New Roman" w:hAnsi="Times New Roman" w:cs="Times New Roman"/>
          <w:color w:val="000000"/>
          <w:sz w:val="28"/>
          <w:szCs w:val="28"/>
          <w:lang w:eastAsia="vi-VN"/>
        </w:rPr>
      </w:pPr>
      <w:r w:rsidRPr="00327E06">
        <w:rPr>
          <w:rFonts w:ascii="Times New Roman" w:eastAsia="Times New Roman" w:hAnsi="Times New Roman" w:cs="Times New Roman"/>
          <w:color w:val="000000"/>
          <w:sz w:val="28"/>
          <w:szCs w:val="28"/>
          <w:lang w:eastAsia="vi-VN"/>
        </w:rPr>
        <w:t>5. M</w:t>
      </w:r>
      <w:r w:rsidR="00EF2CF9" w:rsidRPr="00327E06">
        <w:rPr>
          <w:rFonts w:ascii="Times New Roman" w:eastAsia="Times New Roman" w:hAnsi="Times New Roman" w:cs="Times New Roman"/>
          <w:color w:val="000000"/>
          <w:sz w:val="28"/>
          <w:szCs w:val="28"/>
          <w:lang w:eastAsia="vi-VN"/>
        </w:rPr>
        <w:t xml:space="preserve">ỗi cán bộ, đảng viên trong nhận thức và hành động phải đặt lợi ích của Đảng, của cách mạng, của nhân dân lên trên hết; thường xuyên rèn luyện, tu dưỡng </w:t>
      </w:r>
      <w:r w:rsidR="00EF2CF9" w:rsidRPr="00327E06">
        <w:rPr>
          <w:rFonts w:ascii="Times New Roman" w:eastAsia="Times New Roman" w:hAnsi="Times New Roman" w:cs="Times New Roman"/>
          <w:color w:val="000000"/>
          <w:sz w:val="28"/>
          <w:szCs w:val="28"/>
          <w:lang w:eastAsia="vi-VN"/>
        </w:rPr>
        <w:lastRenderedPageBreak/>
        <w:t>đạo đức cách mạng, tính tổ chức và tính kỷ luật; đi sâu, đi sát thực tế, gần gũi, gắn bó với nhân dân, thật sự tôn trọng và phát huy quyền làm chủ của nhân dân; thường xuyên nỗ lực cố gắng học tập, nâng cao trình độ chuyên môn để phục vụ công việc, phục vụ nhân dân. Đồng thời, mỗi đảng viên cần tiếp tục học tập và làm theo tư tưởng, đạo đức, phong cách Hồ Chí Minh. Mỗi cán bộ, đảng viên hãy hoàn thành tốt nhiệm vụ của mình, biến quyết tâm thành hành động, thành chất lượng và hiệu quả công việc.</w:t>
      </w:r>
    </w:p>
    <w:p w:rsidR="00EF2CF9" w:rsidRPr="00327E06" w:rsidRDefault="00327E06" w:rsidP="008F52AD">
      <w:pPr>
        <w:spacing w:before="120" w:after="0" w:line="240" w:lineRule="auto"/>
        <w:ind w:firstLine="567"/>
        <w:jc w:val="both"/>
        <w:rPr>
          <w:rFonts w:ascii="Times New Roman" w:eastAsia="Times New Roman" w:hAnsi="Times New Roman" w:cs="Times New Roman"/>
          <w:color w:val="000000"/>
          <w:sz w:val="28"/>
          <w:szCs w:val="28"/>
          <w:lang w:eastAsia="vi-VN"/>
        </w:rPr>
      </w:pPr>
      <w:r w:rsidRPr="00327E06">
        <w:rPr>
          <w:rFonts w:ascii="Times New Roman" w:eastAsia="Times New Roman" w:hAnsi="Times New Roman" w:cs="Times New Roman"/>
          <w:color w:val="000000"/>
          <w:sz w:val="28"/>
          <w:szCs w:val="28"/>
          <w:lang w:eastAsia="vi-VN"/>
        </w:rPr>
        <w:t>6. M</w:t>
      </w:r>
      <w:r w:rsidR="00EF2CF9" w:rsidRPr="00327E06">
        <w:rPr>
          <w:rFonts w:ascii="Times New Roman" w:eastAsia="Times New Roman" w:hAnsi="Times New Roman" w:cs="Times New Roman"/>
          <w:color w:val="000000"/>
          <w:sz w:val="28"/>
          <w:szCs w:val="28"/>
          <w:lang w:eastAsia="vi-VN"/>
        </w:rPr>
        <w:t>ỗi cán bộ từ cấp thấp đến cấp cao nên nghiêm túc tự nhận xét, không những chỉ thấy ưu điểm, mà phải thấy cả khuyết điểm của mình để ra sức khắc phục với tinh thần tự phê bình và phê bình nghiêm túc nhất như Chủ tịch Hồ Chí Minh căn dặn trong Di chúc. Mỗi cá nhân phải phấn đấu không có khuyết điểm, nhưng khi đã có khuyết điểm thì kiên quyết tự phê bình và sửa chữa. Chỉ khi nào chúng ta thấy rõ khuyết điểm của mình, có quyết tâm sửa chữa, trở thành người đảng viên tốt, người cán bộ tốt, thật sự cần kiệm liêm chính, chí công vô tư thì mới làm cho Đảng ta trong sạch, vững mạnh, được dân tin, dân phục, dân yêu. Chỉ có vậy, chúng ta mới có thể làm tốt công tác xây dựng Đảng theo di nguyện của Người trong Di chúc. </w:t>
      </w:r>
    </w:p>
    <w:p w:rsidR="008F52AD" w:rsidRPr="008F52AD" w:rsidRDefault="008F52AD" w:rsidP="008F52AD">
      <w:pPr>
        <w:spacing w:before="120" w:after="0" w:line="240" w:lineRule="auto"/>
        <w:ind w:firstLine="567"/>
        <w:jc w:val="both"/>
        <w:rPr>
          <w:rFonts w:asciiTheme="majorHAnsi" w:hAnsiTheme="majorHAnsi" w:cstheme="majorHAnsi"/>
          <w:sz w:val="28"/>
          <w:szCs w:val="28"/>
        </w:rPr>
      </w:pPr>
      <w:r w:rsidRPr="008F52AD">
        <w:rPr>
          <w:rFonts w:asciiTheme="majorHAnsi" w:hAnsiTheme="majorHAnsi" w:cstheme="majorHAnsi"/>
          <w:spacing w:val="-2"/>
          <w:sz w:val="28"/>
          <w:szCs w:val="28"/>
        </w:rPr>
        <w:t xml:space="preserve">Trên đây là Báo cáo </w:t>
      </w:r>
      <w:r w:rsidR="00C4465A" w:rsidRPr="008772C2">
        <w:rPr>
          <w:rFonts w:asciiTheme="majorHAnsi" w:hAnsiTheme="majorHAnsi" w:cstheme="majorHAnsi"/>
          <w:sz w:val="28"/>
          <w:szCs w:val="28"/>
        </w:rPr>
        <w:t>đánh giá, làm rõ những thành tựu, bài học rút ra qua 50 năm thực hiện Di chúc của Chủ tịch Hồ Chí Minh</w:t>
      </w:r>
      <w:r w:rsidRPr="008F52AD">
        <w:rPr>
          <w:rFonts w:asciiTheme="majorHAnsi" w:hAnsiTheme="majorHAnsi" w:cstheme="majorHAnsi"/>
          <w:sz w:val="28"/>
          <w:szCs w:val="28"/>
        </w:rPr>
        <w:t>. Đảng ủy Bệnh viện Sản - Nhi tỉnh Quảng Ngãi kính báo cáo.</w:t>
      </w:r>
    </w:p>
    <w:p w:rsidR="008F52AD" w:rsidRPr="008F52AD" w:rsidRDefault="008F52AD" w:rsidP="008F52AD">
      <w:pPr>
        <w:spacing w:before="80" w:after="0" w:line="240" w:lineRule="auto"/>
        <w:ind w:firstLine="567"/>
        <w:jc w:val="both"/>
        <w:rPr>
          <w:rFonts w:asciiTheme="majorHAnsi" w:hAnsiTheme="majorHAnsi" w:cstheme="majorHAnsi"/>
          <w:spacing w:val="-2"/>
          <w:sz w:val="28"/>
          <w:szCs w:val="28"/>
        </w:rPr>
      </w:pPr>
    </w:p>
    <w:tbl>
      <w:tblPr>
        <w:tblW w:w="0" w:type="auto"/>
        <w:tblLook w:val="01E0" w:firstRow="1" w:lastRow="1" w:firstColumn="1" w:lastColumn="1" w:noHBand="0" w:noVBand="0"/>
      </w:tblPr>
      <w:tblGrid>
        <w:gridCol w:w="5706"/>
        <w:gridCol w:w="3865"/>
      </w:tblGrid>
      <w:tr w:rsidR="008F52AD" w:rsidRPr="008F52AD" w:rsidTr="00F82896">
        <w:tc>
          <w:tcPr>
            <w:tcW w:w="5870" w:type="dxa"/>
            <w:shd w:val="clear" w:color="auto" w:fill="auto"/>
          </w:tcPr>
          <w:p w:rsidR="008F52AD" w:rsidRPr="008F52AD" w:rsidRDefault="008F52AD" w:rsidP="008F52AD">
            <w:pPr>
              <w:spacing w:after="0" w:line="240" w:lineRule="auto"/>
              <w:jc w:val="both"/>
              <w:rPr>
                <w:rFonts w:asciiTheme="majorHAnsi" w:hAnsiTheme="majorHAnsi" w:cstheme="majorHAnsi"/>
                <w:lang w:val="sv-SE"/>
              </w:rPr>
            </w:pPr>
          </w:p>
          <w:p w:rsidR="008F52AD" w:rsidRPr="008F52AD" w:rsidRDefault="008F52AD" w:rsidP="008F52AD">
            <w:pPr>
              <w:spacing w:before="120" w:after="0" w:line="240" w:lineRule="auto"/>
              <w:jc w:val="both"/>
              <w:rPr>
                <w:rFonts w:asciiTheme="majorHAnsi" w:hAnsiTheme="majorHAnsi" w:cstheme="majorHAnsi"/>
                <w:sz w:val="24"/>
                <w:szCs w:val="24"/>
                <w:u w:val="single"/>
                <w:lang w:val="sv-SE"/>
              </w:rPr>
            </w:pPr>
            <w:r w:rsidRPr="008F52AD">
              <w:rPr>
                <w:rFonts w:asciiTheme="majorHAnsi" w:hAnsiTheme="majorHAnsi" w:cstheme="majorHAnsi"/>
                <w:sz w:val="24"/>
                <w:szCs w:val="24"/>
                <w:u w:val="single"/>
                <w:lang w:val="sv-SE"/>
              </w:rPr>
              <w:t>Nơi nhận:</w:t>
            </w:r>
          </w:p>
          <w:p w:rsidR="008F52AD" w:rsidRPr="008F52AD" w:rsidRDefault="008F52AD" w:rsidP="008F52AD">
            <w:pPr>
              <w:spacing w:before="120" w:after="0" w:line="240" w:lineRule="auto"/>
              <w:jc w:val="both"/>
              <w:rPr>
                <w:rFonts w:asciiTheme="majorHAnsi" w:hAnsiTheme="majorHAnsi" w:cstheme="majorHAnsi"/>
                <w:lang w:val="sv-SE"/>
              </w:rPr>
            </w:pPr>
            <w:r w:rsidRPr="008F52AD">
              <w:rPr>
                <w:rFonts w:asciiTheme="majorHAnsi" w:hAnsiTheme="majorHAnsi" w:cstheme="majorHAnsi"/>
                <w:lang w:val="sv-SE"/>
              </w:rPr>
              <w:t>- ĐUK các cơ quan tỉnh (b/c),</w:t>
            </w:r>
          </w:p>
          <w:p w:rsidR="008F52AD" w:rsidRPr="008F52AD" w:rsidRDefault="008F52AD" w:rsidP="008F52AD">
            <w:pPr>
              <w:spacing w:after="0" w:line="240" w:lineRule="auto"/>
              <w:jc w:val="both"/>
              <w:rPr>
                <w:rFonts w:asciiTheme="majorHAnsi" w:hAnsiTheme="majorHAnsi" w:cstheme="majorHAnsi"/>
                <w:lang w:val="sv-SE"/>
              </w:rPr>
            </w:pPr>
            <w:r w:rsidRPr="008F52AD">
              <w:rPr>
                <w:rFonts w:asciiTheme="majorHAnsi" w:hAnsiTheme="majorHAnsi" w:cstheme="majorHAnsi"/>
                <w:lang w:val="sv-SE"/>
              </w:rPr>
              <w:t>- UV BCH Đảng ủy Bệnh viện,</w:t>
            </w:r>
          </w:p>
          <w:p w:rsidR="008F52AD" w:rsidRPr="008F52AD" w:rsidRDefault="008F52AD" w:rsidP="008F52AD">
            <w:pPr>
              <w:spacing w:after="0" w:line="240" w:lineRule="auto"/>
              <w:jc w:val="both"/>
              <w:rPr>
                <w:rFonts w:asciiTheme="majorHAnsi" w:hAnsiTheme="majorHAnsi" w:cstheme="majorHAnsi"/>
                <w:lang w:val="sv-SE"/>
              </w:rPr>
            </w:pPr>
            <w:r w:rsidRPr="008F52AD">
              <w:rPr>
                <w:rFonts w:asciiTheme="majorHAnsi" w:hAnsiTheme="majorHAnsi" w:cstheme="majorHAnsi"/>
                <w:lang w:val="sv-SE"/>
              </w:rPr>
              <w:t>- Các Chi bộ trực thuộc,</w:t>
            </w:r>
          </w:p>
          <w:p w:rsidR="008F52AD" w:rsidRPr="008F52AD" w:rsidRDefault="008F52AD" w:rsidP="008F52AD">
            <w:pPr>
              <w:spacing w:after="0" w:line="240" w:lineRule="auto"/>
              <w:jc w:val="both"/>
              <w:rPr>
                <w:rFonts w:asciiTheme="majorHAnsi" w:hAnsiTheme="majorHAnsi" w:cstheme="majorHAnsi"/>
                <w:lang w:val="sv-SE"/>
              </w:rPr>
            </w:pPr>
            <w:r w:rsidRPr="008F52AD">
              <w:rPr>
                <w:rFonts w:asciiTheme="majorHAnsi" w:hAnsiTheme="majorHAnsi" w:cstheme="majorHAnsi"/>
                <w:lang w:val="sv-SE"/>
              </w:rPr>
              <w:t>- Công đoàn, ĐTN Bệnh viện,</w:t>
            </w:r>
          </w:p>
          <w:p w:rsidR="008F52AD" w:rsidRPr="008F52AD" w:rsidRDefault="008F52AD" w:rsidP="008F52AD">
            <w:pPr>
              <w:spacing w:after="0" w:line="240" w:lineRule="auto"/>
              <w:jc w:val="both"/>
              <w:rPr>
                <w:rFonts w:asciiTheme="majorHAnsi" w:hAnsiTheme="majorHAnsi" w:cstheme="majorHAnsi"/>
                <w:lang w:val="sv-SE"/>
              </w:rPr>
            </w:pPr>
            <w:r w:rsidRPr="008F52AD">
              <w:rPr>
                <w:rFonts w:asciiTheme="majorHAnsi" w:hAnsiTheme="majorHAnsi" w:cstheme="majorHAnsi"/>
                <w:lang w:val="sv-SE"/>
              </w:rPr>
              <w:t>- Lưu VPĐU.</w:t>
            </w:r>
          </w:p>
        </w:tc>
        <w:tc>
          <w:tcPr>
            <w:tcW w:w="3958" w:type="dxa"/>
            <w:shd w:val="clear" w:color="auto" w:fill="auto"/>
          </w:tcPr>
          <w:p w:rsidR="008F52AD" w:rsidRPr="008F52AD" w:rsidRDefault="008F52AD" w:rsidP="008F52AD">
            <w:pPr>
              <w:spacing w:after="0" w:line="240" w:lineRule="auto"/>
              <w:jc w:val="center"/>
              <w:rPr>
                <w:rFonts w:asciiTheme="majorHAnsi" w:hAnsiTheme="majorHAnsi" w:cstheme="majorHAnsi"/>
                <w:b/>
                <w:sz w:val="28"/>
                <w:szCs w:val="28"/>
                <w:lang w:val="sv-SE"/>
              </w:rPr>
            </w:pPr>
            <w:r w:rsidRPr="008F52AD">
              <w:rPr>
                <w:rFonts w:asciiTheme="majorHAnsi" w:hAnsiTheme="majorHAnsi" w:cstheme="majorHAnsi"/>
                <w:b/>
                <w:sz w:val="28"/>
                <w:szCs w:val="28"/>
                <w:lang w:val="sv-SE"/>
              </w:rPr>
              <w:t>TM. ĐẢNG ỦY</w:t>
            </w:r>
          </w:p>
          <w:p w:rsidR="008F52AD" w:rsidRPr="008F52AD" w:rsidRDefault="008F52AD" w:rsidP="008F52AD">
            <w:pPr>
              <w:spacing w:after="0" w:line="240" w:lineRule="auto"/>
              <w:jc w:val="center"/>
              <w:rPr>
                <w:rFonts w:asciiTheme="majorHAnsi" w:hAnsiTheme="majorHAnsi" w:cstheme="majorHAnsi"/>
                <w:sz w:val="28"/>
                <w:szCs w:val="28"/>
                <w:lang w:val="sv-SE"/>
              </w:rPr>
            </w:pPr>
            <w:r w:rsidRPr="008F52AD">
              <w:rPr>
                <w:rFonts w:asciiTheme="majorHAnsi" w:hAnsiTheme="majorHAnsi" w:cstheme="majorHAnsi"/>
                <w:sz w:val="28"/>
                <w:szCs w:val="28"/>
                <w:lang w:val="sv-SE"/>
              </w:rPr>
              <w:t>BÍ THƯ</w:t>
            </w:r>
          </w:p>
          <w:p w:rsidR="008F52AD" w:rsidRPr="008F52AD" w:rsidRDefault="008F52AD" w:rsidP="008F52AD">
            <w:pPr>
              <w:spacing w:after="0" w:line="240" w:lineRule="auto"/>
              <w:rPr>
                <w:rFonts w:asciiTheme="majorHAnsi" w:hAnsiTheme="majorHAnsi" w:cstheme="majorHAnsi"/>
                <w:b/>
                <w:sz w:val="28"/>
                <w:szCs w:val="28"/>
                <w:lang w:val="sv-SE"/>
              </w:rPr>
            </w:pPr>
          </w:p>
          <w:p w:rsidR="008F52AD" w:rsidRPr="008F52AD" w:rsidRDefault="008F52AD" w:rsidP="008F52AD">
            <w:pPr>
              <w:spacing w:after="0" w:line="240" w:lineRule="auto"/>
              <w:rPr>
                <w:rFonts w:asciiTheme="majorHAnsi" w:hAnsiTheme="majorHAnsi" w:cstheme="majorHAnsi"/>
                <w:b/>
                <w:sz w:val="28"/>
                <w:szCs w:val="28"/>
                <w:lang w:val="sv-SE"/>
              </w:rPr>
            </w:pPr>
          </w:p>
          <w:p w:rsidR="00286DFF" w:rsidRDefault="00286DFF" w:rsidP="00286DFF">
            <w:pPr>
              <w:spacing w:after="0" w:line="240" w:lineRule="auto"/>
              <w:jc w:val="center"/>
              <w:rPr>
                <w:rFonts w:asciiTheme="majorHAnsi" w:hAnsiTheme="majorHAnsi" w:cstheme="majorHAnsi"/>
                <w:b/>
                <w:sz w:val="28"/>
                <w:szCs w:val="28"/>
                <w:lang w:val="en-US"/>
              </w:rPr>
            </w:pPr>
            <w:r>
              <w:rPr>
                <w:rFonts w:asciiTheme="majorHAnsi" w:hAnsiTheme="majorHAnsi" w:cstheme="majorHAnsi"/>
                <w:b/>
                <w:sz w:val="28"/>
                <w:szCs w:val="28"/>
                <w:lang w:val="en-US"/>
              </w:rPr>
              <w:t>(Đã ký)</w:t>
            </w:r>
          </w:p>
          <w:p w:rsidR="008F52AD" w:rsidRPr="008F52AD" w:rsidRDefault="008F52AD" w:rsidP="008F52AD">
            <w:pPr>
              <w:spacing w:after="0" w:line="240" w:lineRule="auto"/>
              <w:jc w:val="center"/>
              <w:rPr>
                <w:rFonts w:asciiTheme="majorHAnsi" w:hAnsiTheme="majorHAnsi" w:cstheme="majorHAnsi"/>
                <w:b/>
                <w:sz w:val="28"/>
                <w:szCs w:val="28"/>
                <w:lang w:val="sv-SE"/>
              </w:rPr>
            </w:pPr>
          </w:p>
          <w:p w:rsidR="008F52AD" w:rsidRPr="008F52AD" w:rsidRDefault="008F52AD" w:rsidP="008F52AD">
            <w:pPr>
              <w:spacing w:after="0" w:line="240" w:lineRule="auto"/>
              <w:jc w:val="center"/>
              <w:rPr>
                <w:rFonts w:asciiTheme="majorHAnsi" w:hAnsiTheme="majorHAnsi" w:cstheme="majorHAnsi"/>
                <w:b/>
                <w:sz w:val="28"/>
                <w:szCs w:val="28"/>
                <w:lang w:val="sv-SE"/>
              </w:rPr>
            </w:pPr>
            <w:bookmarkStart w:id="0" w:name="_GoBack"/>
            <w:bookmarkEnd w:id="0"/>
          </w:p>
          <w:p w:rsidR="008F52AD" w:rsidRPr="008F52AD" w:rsidRDefault="008F52AD" w:rsidP="008F52AD">
            <w:pPr>
              <w:spacing w:after="0" w:line="240" w:lineRule="auto"/>
              <w:rPr>
                <w:rFonts w:asciiTheme="majorHAnsi" w:hAnsiTheme="majorHAnsi" w:cstheme="majorHAnsi"/>
                <w:b/>
                <w:sz w:val="28"/>
                <w:szCs w:val="28"/>
                <w:lang w:val="sv-SE"/>
              </w:rPr>
            </w:pPr>
          </w:p>
          <w:p w:rsidR="008F52AD" w:rsidRPr="008F52AD" w:rsidRDefault="008F52AD" w:rsidP="008F52AD">
            <w:pPr>
              <w:spacing w:after="0" w:line="240" w:lineRule="auto"/>
              <w:jc w:val="center"/>
              <w:rPr>
                <w:rFonts w:asciiTheme="majorHAnsi" w:hAnsiTheme="majorHAnsi" w:cstheme="majorHAnsi"/>
                <w:b/>
                <w:sz w:val="28"/>
                <w:szCs w:val="28"/>
                <w:lang w:val="sv-SE"/>
              </w:rPr>
            </w:pPr>
            <w:r w:rsidRPr="008F52AD">
              <w:rPr>
                <w:rFonts w:asciiTheme="majorHAnsi" w:hAnsiTheme="majorHAnsi" w:cstheme="majorHAnsi"/>
                <w:b/>
                <w:sz w:val="28"/>
                <w:szCs w:val="28"/>
                <w:lang w:val="sv-SE"/>
              </w:rPr>
              <w:t>Nguyễn Đình Tuyến</w:t>
            </w:r>
          </w:p>
        </w:tc>
      </w:tr>
    </w:tbl>
    <w:p w:rsidR="006B7C22" w:rsidRPr="008F52AD" w:rsidRDefault="006B7C22" w:rsidP="008F52AD">
      <w:pPr>
        <w:shd w:val="clear" w:color="auto" w:fill="FFFFFF"/>
        <w:spacing w:after="0" w:line="240" w:lineRule="auto"/>
        <w:jc w:val="both"/>
        <w:rPr>
          <w:rFonts w:asciiTheme="majorHAnsi" w:eastAsia="Times New Roman" w:hAnsiTheme="majorHAnsi" w:cstheme="majorHAnsi"/>
          <w:sz w:val="28"/>
          <w:szCs w:val="28"/>
          <w:lang w:val="sv-SE" w:eastAsia="vi-VN"/>
        </w:rPr>
      </w:pPr>
    </w:p>
    <w:sectPr w:rsidR="006B7C22" w:rsidRPr="008F52AD" w:rsidSect="008F52AD">
      <w:footerReference w:type="default" r:id="rId8"/>
      <w:pgSz w:w="11906" w:h="16838"/>
      <w:pgMar w:top="1276" w:right="991"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67" w:rsidRDefault="005E6467" w:rsidP="008F52AD">
      <w:pPr>
        <w:spacing w:after="0" w:line="240" w:lineRule="auto"/>
      </w:pPr>
      <w:r>
        <w:separator/>
      </w:r>
    </w:p>
  </w:endnote>
  <w:endnote w:type="continuationSeparator" w:id="0">
    <w:p w:rsidR="005E6467" w:rsidRDefault="005E6467" w:rsidP="008F5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332466"/>
      <w:docPartObj>
        <w:docPartGallery w:val="Page Numbers (Bottom of Page)"/>
        <w:docPartUnique/>
      </w:docPartObj>
    </w:sdtPr>
    <w:sdtEndPr>
      <w:rPr>
        <w:noProof/>
      </w:rPr>
    </w:sdtEndPr>
    <w:sdtContent>
      <w:p w:rsidR="008F52AD" w:rsidRDefault="008F52AD">
        <w:pPr>
          <w:pStyle w:val="Footer"/>
          <w:jc w:val="right"/>
        </w:pPr>
        <w:r>
          <w:fldChar w:fldCharType="begin"/>
        </w:r>
        <w:r>
          <w:instrText xml:space="preserve"> PAGE   \* MERGEFORMAT </w:instrText>
        </w:r>
        <w:r>
          <w:fldChar w:fldCharType="separate"/>
        </w:r>
        <w:r w:rsidR="00286DFF">
          <w:rPr>
            <w:noProof/>
          </w:rPr>
          <w:t>7</w:t>
        </w:r>
        <w:r>
          <w:rPr>
            <w:noProof/>
          </w:rPr>
          <w:fldChar w:fldCharType="end"/>
        </w:r>
      </w:p>
    </w:sdtContent>
  </w:sdt>
  <w:p w:rsidR="008F52AD" w:rsidRDefault="008F5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67" w:rsidRDefault="005E6467" w:rsidP="008F52AD">
      <w:pPr>
        <w:spacing w:after="0" w:line="240" w:lineRule="auto"/>
      </w:pPr>
      <w:r>
        <w:separator/>
      </w:r>
    </w:p>
  </w:footnote>
  <w:footnote w:type="continuationSeparator" w:id="0">
    <w:p w:rsidR="005E6467" w:rsidRDefault="005E6467" w:rsidP="008F5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2133"/>
    <w:multiLevelType w:val="multilevel"/>
    <w:tmpl w:val="BADA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52"/>
    <w:rsid w:val="00066FEA"/>
    <w:rsid w:val="000E445D"/>
    <w:rsid w:val="000F3934"/>
    <w:rsid w:val="001174F3"/>
    <w:rsid w:val="00192783"/>
    <w:rsid w:val="00286DFF"/>
    <w:rsid w:val="002D3BB7"/>
    <w:rsid w:val="002E60D4"/>
    <w:rsid w:val="00327E06"/>
    <w:rsid w:val="00405F16"/>
    <w:rsid w:val="00413B7A"/>
    <w:rsid w:val="00506277"/>
    <w:rsid w:val="0051041B"/>
    <w:rsid w:val="00532709"/>
    <w:rsid w:val="005A2DCF"/>
    <w:rsid w:val="005E318B"/>
    <w:rsid w:val="005E6467"/>
    <w:rsid w:val="006B7C22"/>
    <w:rsid w:val="00810EA6"/>
    <w:rsid w:val="008772C2"/>
    <w:rsid w:val="008F52AD"/>
    <w:rsid w:val="00907452"/>
    <w:rsid w:val="0097568D"/>
    <w:rsid w:val="009B3CB1"/>
    <w:rsid w:val="00A70C9C"/>
    <w:rsid w:val="00A73634"/>
    <w:rsid w:val="00A87C53"/>
    <w:rsid w:val="00B51DA5"/>
    <w:rsid w:val="00B7546C"/>
    <w:rsid w:val="00BE182D"/>
    <w:rsid w:val="00BF233D"/>
    <w:rsid w:val="00C27B2F"/>
    <w:rsid w:val="00C4465A"/>
    <w:rsid w:val="00CA262C"/>
    <w:rsid w:val="00D82DB1"/>
    <w:rsid w:val="00DB0212"/>
    <w:rsid w:val="00E3184D"/>
    <w:rsid w:val="00E73965"/>
    <w:rsid w:val="00E97403"/>
    <w:rsid w:val="00EA5057"/>
    <w:rsid w:val="00EF2CF9"/>
    <w:rsid w:val="00F5368B"/>
    <w:rsid w:val="00F90E77"/>
    <w:rsid w:val="00F94CE6"/>
    <w:rsid w:val="00FF44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detail-sapo">
    <w:name w:val="bp-detail-sapo"/>
    <w:basedOn w:val="Normal"/>
    <w:rsid w:val="0090745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07452"/>
    <w:rPr>
      <w:color w:val="0000FF"/>
      <w:u w:val="single"/>
    </w:rPr>
  </w:style>
  <w:style w:type="paragraph" w:styleId="NormalWeb">
    <w:name w:val="Normal (Web)"/>
    <w:basedOn w:val="Normal"/>
    <w:uiPriority w:val="99"/>
    <w:semiHidden/>
    <w:unhideWhenUsed/>
    <w:rsid w:val="0090745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07452"/>
    <w:rPr>
      <w:b/>
      <w:bCs/>
    </w:rPr>
  </w:style>
  <w:style w:type="paragraph" w:styleId="BalloonText">
    <w:name w:val="Balloon Text"/>
    <w:basedOn w:val="Normal"/>
    <w:link w:val="BalloonTextChar"/>
    <w:uiPriority w:val="99"/>
    <w:semiHidden/>
    <w:unhideWhenUsed/>
    <w:rsid w:val="0090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52"/>
    <w:rPr>
      <w:rFonts w:ascii="Tahoma" w:hAnsi="Tahoma" w:cs="Tahoma"/>
      <w:sz w:val="16"/>
      <w:szCs w:val="16"/>
    </w:rPr>
  </w:style>
  <w:style w:type="character" w:styleId="Emphasis">
    <w:name w:val="Emphasis"/>
    <w:basedOn w:val="DefaultParagraphFont"/>
    <w:uiPriority w:val="20"/>
    <w:qFormat/>
    <w:rsid w:val="006B7C22"/>
    <w:rPr>
      <w:i/>
      <w:iCs/>
    </w:rPr>
  </w:style>
  <w:style w:type="character" w:customStyle="1" w:styleId="fig">
    <w:name w:val="fig"/>
    <w:basedOn w:val="DefaultParagraphFont"/>
    <w:rsid w:val="006B7C22"/>
  </w:style>
  <w:style w:type="paragraph" w:customStyle="1" w:styleId="CharChar2Char">
    <w:name w:val="Char Char2 Char"/>
    <w:basedOn w:val="Normal"/>
    <w:rsid w:val="008772C2"/>
    <w:pPr>
      <w:spacing w:after="160" w:line="240" w:lineRule="exact"/>
    </w:pPr>
    <w:rPr>
      <w:rFonts w:ascii="Times New Roman" w:eastAsia="SimSun" w:hAnsi="Times New Roman" w:cs="Times New Roman"/>
      <w:noProof/>
      <w:sz w:val="20"/>
      <w:szCs w:val="20"/>
      <w:lang w:val="en-US" w:eastAsia="zh-CN"/>
    </w:rPr>
  </w:style>
  <w:style w:type="paragraph" w:styleId="ListParagraph">
    <w:name w:val="List Paragraph"/>
    <w:basedOn w:val="Normal"/>
    <w:uiPriority w:val="34"/>
    <w:qFormat/>
    <w:rsid w:val="008772C2"/>
    <w:pPr>
      <w:ind w:left="720"/>
      <w:contextualSpacing/>
    </w:pPr>
  </w:style>
  <w:style w:type="paragraph" w:styleId="Header">
    <w:name w:val="header"/>
    <w:basedOn w:val="Normal"/>
    <w:link w:val="HeaderChar"/>
    <w:uiPriority w:val="99"/>
    <w:unhideWhenUsed/>
    <w:rsid w:val="008F5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AD"/>
  </w:style>
  <w:style w:type="paragraph" w:styleId="Footer">
    <w:name w:val="footer"/>
    <w:basedOn w:val="Normal"/>
    <w:link w:val="FooterChar"/>
    <w:uiPriority w:val="99"/>
    <w:unhideWhenUsed/>
    <w:rsid w:val="008F5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detail-sapo">
    <w:name w:val="bp-detail-sapo"/>
    <w:basedOn w:val="Normal"/>
    <w:rsid w:val="0090745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907452"/>
    <w:rPr>
      <w:color w:val="0000FF"/>
      <w:u w:val="single"/>
    </w:rPr>
  </w:style>
  <w:style w:type="paragraph" w:styleId="NormalWeb">
    <w:name w:val="Normal (Web)"/>
    <w:basedOn w:val="Normal"/>
    <w:uiPriority w:val="99"/>
    <w:semiHidden/>
    <w:unhideWhenUsed/>
    <w:rsid w:val="0090745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07452"/>
    <w:rPr>
      <w:b/>
      <w:bCs/>
    </w:rPr>
  </w:style>
  <w:style w:type="paragraph" w:styleId="BalloonText">
    <w:name w:val="Balloon Text"/>
    <w:basedOn w:val="Normal"/>
    <w:link w:val="BalloonTextChar"/>
    <w:uiPriority w:val="99"/>
    <w:semiHidden/>
    <w:unhideWhenUsed/>
    <w:rsid w:val="0090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452"/>
    <w:rPr>
      <w:rFonts w:ascii="Tahoma" w:hAnsi="Tahoma" w:cs="Tahoma"/>
      <w:sz w:val="16"/>
      <w:szCs w:val="16"/>
    </w:rPr>
  </w:style>
  <w:style w:type="character" w:styleId="Emphasis">
    <w:name w:val="Emphasis"/>
    <w:basedOn w:val="DefaultParagraphFont"/>
    <w:uiPriority w:val="20"/>
    <w:qFormat/>
    <w:rsid w:val="006B7C22"/>
    <w:rPr>
      <w:i/>
      <w:iCs/>
    </w:rPr>
  </w:style>
  <w:style w:type="character" w:customStyle="1" w:styleId="fig">
    <w:name w:val="fig"/>
    <w:basedOn w:val="DefaultParagraphFont"/>
    <w:rsid w:val="006B7C22"/>
  </w:style>
  <w:style w:type="paragraph" w:customStyle="1" w:styleId="CharChar2Char">
    <w:name w:val="Char Char2 Char"/>
    <w:basedOn w:val="Normal"/>
    <w:rsid w:val="008772C2"/>
    <w:pPr>
      <w:spacing w:after="160" w:line="240" w:lineRule="exact"/>
    </w:pPr>
    <w:rPr>
      <w:rFonts w:ascii="Times New Roman" w:eastAsia="SimSun" w:hAnsi="Times New Roman" w:cs="Times New Roman"/>
      <w:noProof/>
      <w:sz w:val="20"/>
      <w:szCs w:val="20"/>
      <w:lang w:val="en-US" w:eastAsia="zh-CN"/>
    </w:rPr>
  </w:style>
  <w:style w:type="paragraph" w:styleId="ListParagraph">
    <w:name w:val="List Paragraph"/>
    <w:basedOn w:val="Normal"/>
    <w:uiPriority w:val="34"/>
    <w:qFormat/>
    <w:rsid w:val="008772C2"/>
    <w:pPr>
      <w:ind w:left="720"/>
      <w:contextualSpacing/>
    </w:pPr>
  </w:style>
  <w:style w:type="paragraph" w:styleId="Header">
    <w:name w:val="header"/>
    <w:basedOn w:val="Normal"/>
    <w:link w:val="HeaderChar"/>
    <w:uiPriority w:val="99"/>
    <w:unhideWhenUsed/>
    <w:rsid w:val="008F5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2AD"/>
  </w:style>
  <w:style w:type="paragraph" w:styleId="Footer">
    <w:name w:val="footer"/>
    <w:basedOn w:val="Normal"/>
    <w:link w:val="FooterChar"/>
    <w:uiPriority w:val="99"/>
    <w:unhideWhenUsed/>
    <w:rsid w:val="008F5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02">
      <w:bodyDiv w:val="1"/>
      <w:marLeft w:val="0"/>
      <w:marRight w:val="0"/>
      <w:marTop w:val="0"/>
      <w:marBottom w:val="0"/>
      <w:divBdr>
        <w:top w:val="none" w:sz="0" w:space="0" w:color="auto"/>
        <w:left w:val="none" w:sz="0" w:space="0" w:color="auto"/>
        <w:bottom w:val="none" w:sz="0" w:space="0" w:color="auto"/>
        <w:right w:val="none" w:sz="0" w:space="0" w:color="auto"/>
      </w:divBdr>
      <w:divsChild>
        <w:div w:id="698626628">
          <w:marLeft w:val="0"/>
          <w:marRight w:val="0"/>
          <w:marTop w:val="0"/>
          <w:marBottom w:val="300"/>
          <w:divBdr>
            <w:top w:val="none" w:sz="0" w:space="0" w:color="auto"/>
            <w:left w:val="none" w:sz="0" w:space="0" w:color="auto"/>
            <w:bottom w:val="none" w:sz="0" w:space="0" w:color="auto"/>
            <w:right w:val="none" w:sz="0" w:space="0" w:color="auto"/>
          </w:divBdr>
          <w:divsChild>
            <w:div w:id="1785999031">
              <w:marLeft w:val="-4050"/>
              <w:marRight w:val="0"/>
              <w:marTop w:val="0"/>
              <w:marBottom w:val="300"/>
              <w:divBdr>
                <w:top w:val="none" w:sz="0" w:space="0" w:color="auto"/>
                <w:left w:val="none" w:sz="0" w:space="0" w:color="auto"/>
                <w:bottom w:val="none" w:sz="0" w:space="0" w:color="auto"/>
                <w:right w:val="none" w:sz="0" w:space="0" w:color="auto"/>
              </w:divBdr>
            </w:div>
          </w:divsChild>
        </w:div>
        <w:div w:id="2092117832">
          <w:marLeft w:val="0"/>
          <w:marRight w:val="0"/>
          <w:marTop w:val="0"/>
          <w:marBottom w:val="300"/>
          <w:divBdr>
            <w:top w:val="none" w:sz="0" w:space="0" w:color="auto"/>
            <w:left w:val="single" w:sz="18" w:space="30" w:color="EC1C23"/>
            <w:bottom w:val="none" w:sz="0" w:space="0" w:color="auto"/>
            <w:right w:val="none" w:sz="0" w:space="0" w:color="auto"/>
          </w:divBdr>
          <w:divsChild>
            <w:div w:id="71124383">
              <w:marLeft w:val="0"/>
              <w:marRight w:val="0"/>
              <w:marTop w:val="0"/>
              <w:marBottom w:val="0"/>
              <w:divBdr>
                <w:top w:val="none" w:sz="0" w:space="0" w:color="auto"/>
                <w:left w:val="none" w:sz="0" w:space="0" w:color="auto"/>
                <w:bottom w:val="none" w:sz="0" w:space="0" w:color="auto"/>
                <w:right w:val="none" w:sz="0" w:space="0" w:color="auto"/>
              </w:divBdr>
            </w:div>
          </w:divsChild>
        </w:div>
        <w:div w:id="1831672525">
          <w:marLeft w:val="0"/>
          <w:marRight w:val="0"/>
          <w:marTop w:val="0"/>
          <w:marBottom w:val="300"/>
          <w:divBdr>
            <w:top w:val="none" w:sz="0" w:space="0" w:color="auto"/>
            <w:left w:val="none" w:sz="0" w:space="0" w:color="auto"/>
            <w:bottom w:val="none" w:sz="0" w:space="0" w:color="auto"/>
            <w:right w:val="none" w:sz="0" w:space="0" w:color="auto"/>
          </w:divBdr>
        </w:div>
        <w:div w:id="1537540420">
          <w:marLeft w:val="0"/>
          <w:marRight w:val="0"/>
          <w:marTop w:val="0"/>
          <w:marBottom w:val="300"/>
          <w:divBdr>
            <w:top w:val="none" w:sz="0" w:space="0" w:color="auto"/>
            <w:left w:val="none" w:sz="0" w:space="0" w:color="auto"/>
            <w:bottom w:val="none" w:sz="0" w:space="0" w:color="auto"/>
            <w:right w:val="none" w:sz="0" w:space="0" w:color="auto"/>
          </w:divBdr>
          <w:divsChild>
            <w:div w:id="394860154">
              <w:marLeft w:val="0"/>
              <w:marRight w:val="0"/>
              <w:marTop w:val="0"/>
              <w:marBottom w:val="300"/>
              <w:divBdr>
                <w:top w:val="none" w:sz="0" w:space="0" w:color="auto"/>
                <w:left w:val="single" w:sz="18" w:space="30" w:color="EC1C23"/>
                <w:bottom w:val="none" w:sz="0" w:space="0" w:color="auto"/>
                <w:right w:val="none" w:sz="0" w:space="0" w:color="auto"/>
              </w:divBdr>
              <w:divsChild>
                <w:div w:id="8484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5824">
          <w:marLeft w:val="0"/>
          <w:marRight w:val="0"/>
          <w:marTop w:val="0"/>
          <w:marBottom w:val="300"/>
          <w:divBdr>
            <w:top w:val="none" w:sz="0" w:space="0" w:color="auto"/>
            <w:left w:val="none" w:sz="0" w:space="0" w:color="auto"/>
            <w:bottom w:val="none" w:sz="0" w:space="0" w:color="auto"/>
            <w:right w:val="none" w:sz="0" w:space="0" w:color="auto"/>
          </w:divBdr>
        </w:div>
        <w:div w:id="1868056967">
          <w:marLeft w:val="0"/>
          <w:marRight w:val="0"/>
          <w:marTop w:val="0"/>
          <w:marBottom w:val="300"/>
          <w:divBdr>
            <w:top w:val="none" w:sz="0" w:space="0" w:color="auto"/>
            <w:left w:val="single" w:sz="18" w:space="30" w:color="EC1C23"/>
            <w:bottom w:val="none" w:sz="0" w:space="0" w:color="auto"/>
            <w:right w:val="none" w:sz="0" w:space="0" w:color="auto"/>
          </w:divBdr>
          <w:divsChild>
            <w:div w:id="1551303166">
              <w:marLeft w:val="0"/>
              <w:marRight w:val="0"/>
              <w:marTop w:val="0"/>
              <w:marBottom w:val="0"/>
              <w:divBdr>
                <w:top w:val="none" w:sz="0" w:space="0" w:color="auto"/>
                <w:left w:val="none" w:sz="0" w:space="0" w:color="auto"/>
                <w:bottom w:val="none" w:sz="0" w:space="0" w:color="auto"/>
                <w:right w:val="none" w:sz="0" w:space="0" w:color="auto"/>
              </w:divBdr>
            </w:div>
          </w:divsChild>
        </w:div>
        <w:div w:id="1702316924">
          <w:marLeft w:val="0"/>
          <w:marRight w:val="0"/>
          <w:marTop w:val="0"/>
          <w:marBottom w:val="300"/>
          <w:divBdr>
            <w:top w:val="none" w:sz="0" w:space="0" w:color="auto"/>
            <w:left w:val="none" w:sz="0" w:space="0" w:color="auto"/>
            <w:bottom w:val="none" w:sz="0" w:space="0" w:color="auto"/>
            <w:right w:val="none" w:sz="0" w:space="0" w:color="auto"/>
          </w:divBdr>
        </w:div>
      </w:divsChild>
    </w:div>
    <w:div w:id="168104713">
      <w:bodyDiv w:val="1"/>
      <w:marLeft w:val="0"/>
      <w:marRight w:val="0"/>
      <w:marTop w:val="0"/>
      <w:marBottom w:val="0"/>
      <w:divBdr>
        <w:top w:val="none" w:sz="0" w:space="0" w:color="auto"/>
        <w:left w:val="none" w:sz="0" w:space="0" w:color="auto"/>
        <w:bottom w:val="none" w:sz="0" w:space="0" w:color="auto"/>
        <w:right w:val="none" w:sz="0" w:space="0" w:color="auto"/>
      </w:divBdr>
      <w:divsChild>
        <w:div w:id="81143127">
          <w:marLeft w:val="0"/>
          <w:marRight w:val="0"/>
          <w:marTop w:val="0"/>
          <w:marBottom w:val="300"/>
          <w:divBdr>
            <w:top w:val="none" w:sz="0" w:space="0" w:color="auto"/>
            <w:left w:val="none" w:sz="0" w:space="0" w:color="auto"/>
            <w:bottom w:val="single" w:sz="6" w:space="0" w:color="EEEEEE"/>
            <w:right w:val="none" w:sz="0" w:space="0" w:color="auto"/>
          </w:divBdr>
        </w:div>
      </w:divsChild>
    </w:div>
    <w:div w:id="401878998">
      <w:bodyDiv w:val="1"/>
      <w:marLeft w:val="0"/>
      <w:marRight w:val="0"/>
      <w:marTop w:val="0"/>
      <w:marBottom w:val="0"/>
      <w:divBdr>
        <w:top w:val="none" w:sz="0" w:space="0" w:color="auto"/>
        <w:left w:val="none" w:sz="0" w:space="0" w:color="auto"/>
        <w:bottom w:val="none" w:sz="0" w:space="0" w:color="auto"/>
        <w:right w:val="none" w:sz="0" w:space="0" w:color="auto"/>
      </w:divBdr>
    </w:div>
    <w:div w:id="736903246">
      <w:bodyDiv w:val="1"/>
      <w:marLeft w:val="0"/>
      <w:marRight w:val="0"/>
      <w:marTop w:val="0"/>
      <w:marBottom w:val="0"/>
      <w:divBdr>
        <w:top w:val="none" w:sz="0" w:space="0" w:color="auto"/>
        <w:left w:val="none" w:sz="0" w:space="0" w:color="auto"/>
        <w:bottom w:val="none" w:sz="0" w:space="0" w:color="auto"/>
        <w:right w:val="none" w:sz="0" w:space="0" w:color="auto"/>
      </w:divBdr>
      <w:divsChild>
        <w:div w:id="702900891">
          <w:marLeft w:val="0"/>
          <w:marRight w:val="0"/>
          <w:marTop w:val="0"/>
          <w:marBottom w:val="300"/>
          <w:divBdr>
            <w:top w:val="none" w:sz="0" w:space="0" w:color="auto"/>
            <w:left w:val="none" w:sz="0" w:space="0" w:color="auto"/>
            <w:bottom w:val="none" w:sz="0" w:space="0" w:color="auto"/>
            <w:right w:val="none" w:sz="0" w:space="0" w:color="auto"/>
          </w:divBdr>
          <w:divsChild>
            <w:div w:id="1954433998">
              <w:marLeft w:val="-4050"/>
              <w:marRight w:val="0"/>
              <w:marTop w:val="0"/>
              <w:marBottom w:val="300"/>
              <w:divBdr>
                <w:top w:val="none" w:sz="0" w:space="0" w:color="auto"/>
                <w:left w:val="none" w:sz="0" w:space="0" w:color="auto"/>
                <w:bottom w:val="none" w:sz="0" w:space="0" w:color="auto"/>
                <w:right w:val="none" w:sz="0" w:space="0" w:color="auto"/>
              </w:divBdr>
            </w:div>
          </w:divsChild>
        </w:div>
        <w:div w:id="705980720">
          <w:marLeft w:val="0"/>
          <w:marRight w:val="0"/>
          <w:marTop w:val="0"/>
          <w:marBottom w:val="300"/>
          <w:divBdr>
            <w:top w:val="none" w:sz="0" w:space="0" w:color="auto"/>
            <w:left w:val="single" w:sz="18" w:space="30" w:color="EC1C23"/>
            <w:bottom w:val="none" w:sz="0" w:space="0" w:color="auto"/>
            <w:right w:val="none" w:sz="0" w:space="0" w:color="auto"/>
          </w:divBdr>
          <w:divsChild>
            <w:div w:id="1363752665">
              <w:marLeft w:val="0"/>
              <w:marRight w:val="0"/>
              <w:marTop w:val="0"/>
              <w:marBottom w:val="0"/>
              <w:divBdr>
                <w:top w:val="none" w:sz="0" w:space="0" w:color="auto"/>
                <w:left w:val="none" w:sz="0" w:space="0" w:color="auto"/>
                <w:bottom w:val="none" w:sz="0" w:space="0" w:color="auto"/>
                <w:right w:val="none" w:sz="0" w:space="0" w:color="auto"/>
              </w:divBdr>
            </w:div>
          </w:divsChild>
        </w:div>
        <w:div w:id="2116359010">
          <w:marLeft w:val="0"/>
          <w:marRight w:val="0"/>
          <w:marTop w:val="0"/>
          <w:marBottom w:val="300"/>
          <w:divBdr>
            <w:top w:val="none" w:sz="0" w:space="0" w:color="auto"/>
            <w:left w:val="none" w:sz="0" w:space="0" w:color="auto"/>
            <w:bottom w:val="none" w:sz="0" w:space="0" w:color="auto"/>
            <w:right w:val="none" w:sz="0" w:space="0" w:color="auto"/>
          </w:divBdr>
        </w:div>
        <w:div w:id="583879961">
          <w:marLeft w:val="0"/>
          <w:marRight w:val="0"/>
          <w:marTop w:val="0"/>
          <w:marBottom w:val="300"/>
          <w:divBdr>
            <w:top w:val="none" w:sz="0" w:space="0" w:color="auto"/>
            <w:left w:val="none" w:sz="0" w:space="0" w:color="auto"/>
            <w:bottom w:val="none" w:sz="0" w:space="0" w:color="auto"/>
            <w:right w:val="none" w:sz="0" w:space="0" w:color="auto"/>
          </w:divBdr>
          <w:divsChild>
            <w:div w:id="929236693">
              <w:marLeft w:val="0"/>
              <w:marRight w:val="0"/>
              <w:marTop w:val="0"/>
              <w:marBottom w:val="300"/>
              <w:divBdr>
                <w:top w:val="none" w:sz="0" w:space="0" w:color="auto"/>
                <w:left w:val="single" w:sz="18" w:space="30" w:color="EC1C23"/>
                <w:bottom w:val="none" w:sz="0" w:space="0" w:color="auto"/>
                <w:right w:val="none" w:sz="0" w:space="0" w:color="auto"/>
              </w:divBdr>
              <w:divsChild>
                <w:div w:id="7611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9401">
          <w:marLeft w:val="0"/>
          <w:marRight w:val="0"/>
          <w:marTop w:val="0"/>
          <w:marBottom w:val="300"/>
          <w:divBdr>
            <w:top w:val="none" w:sz="0" w:space="0" w:color="auto"/>
            <w:left w:val="none" w:sz="0" w:space="0" w:color="auto"/>
            <w:bottom w:val="none" w:sz="0" w:space="0" w:color="auto"/>
            <w:right w:val="none" w:sz="0" w:space="0" w:color="auto"/>
          </w:divBdr>
        </w:div>
        <w:div w:id="962732621">
          <w:marLeft w:val="0"/>
          <w:marRight w:val="0"/>
          <w:marTop w:val="0"/>
          <w:marBottom w:val="300"/>
          <w:divBdr>
            <w:top w:val="none" w:sz="0" w:space="0" w:color="auto"/>
            <w:left w:val="single" w:sz="18" w:space="30" w:color="EC1C23"/>
            <w:bottom w:val="none" w:sz="0" w:space="0" w:color="auto"/>
            <w:right w:val="none" w:sz="0" w:space="0" w:color="auto"/>
          </w:divBdr>
          <w:divsChild>
            <w:div w:id="437258442">
              <w:marLeft w:val="0"/>
              <w:marRight w:val="0"/>
              <w:marTop w:val="0"/>
              <w:marBottom w:val="0"/>
              <w:divBdr>
                <w:top w:val="none" w:sz="0" w:space="0" w:color="auto"/>
                <w:left w:val="none" w:sz="0" w:space="0" w:color="auto"/>
                <w:bottom w:val="none" w:sz="0" w:space="0" w:color="auto"/>
                <w:right w:val="none" w:sz="0" w:space="0" w:color="auto"/>
              </w:divBdr>
            </w:div>
          </w:divsChild>
        </w:div>
        <w:div w:id="24792024">
          <w:marLeft w:val="0"/>
          <w:marRight w:val="0"/>
          <w:marTop w:val="0"/>
          <w:marBottom w:val="300"/>
          <w:divBdr>
            <w:top w:val="none" w:sz="0" w:space="0" w:color="auto"/>
            <w:left w:val="none" w:sz="0" w:space="0" w:color="auto"/>
            <w:bottom w:val="none" w:sz="0" w:space="0" w:color="auto"/>
            <w:right w:val="none" w:sz="0" w:space="0" w:color="auto"/>
          </w:divBdr>
        </w:div>
      </w:divsChild>
    </w:div>
    <w:div w:id="1655572591">
      <w:bodyDiv w:val="1"/>
      <w:marLeft w:val="0"/>
      <w:marRight w:val="0"/>
      <w:marTop w:val="0"/>
      <w:marBottom w:val="0"/>
      <w:divBdr>
        <w:top w:val="none" w:sz="0" w:space="0" w:color="auto"/>
        <w:left w:val="none" w:sz="0" w:space="0" w:color="auto"/>
        <w:bottom w:val="none" w:sz="0" w:space="0" w:color="auto"/>
        <w:right w:val="none" w:sz="0" w:space="0" w:color="auto"/>
      </w:divBdr>
    </w:div>
    <w:div w:id="1943367734">
      <w:bodyDiv w:val="1"/>
      <w:marLeft w:val="0"/>
      <w:marRight w:val="0"/>
      <w:marTop w:val="0"/>
      <w:marBottom w:val="0"/>
      <w:divBdr>
        <w:top w:val="none" w:sz="0" w:space="0" w:color="auto"/>
        <w:left w:val="none" w:sz="0" w:space="0" w:color="auto"/>
        <w:bottom w:val="none" w:sz="0" w:space="0" w:color="auto"/>
        <w:right w:val="none" w:sz="0" w:space="0" w:color="auto"/>
      </w:divBdr>
    </w:div>
    <w:div w:id="206853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7</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qpo</dc:creator>
  <cp:lastModifiedBy>qpo</cp:lastModifiedBy>
  <cp:revision>34</cp:revision>
  <dcterms:created xsi:type="dcterms:W3CDTF">2019-07-22T03:43:00Z</dcterms:created>
  <dcterms:modified xsi:type="dcterms:W3CDTF">2019-07-23T08:17:00Z</dcterms:modified>
</cp:coreProperties>
</file>