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05C" w:rsidRPr="009C1A3A" w:rsidRDefault="0030005C" w:rsidP="0030005C">
      <w:pPr>
        <w:spacing w:after="0" w:line="240" w:lineRule="auto"/>
        <w:ind w:firstLine="284"/>
        <w:rPr>
          <w:rFonts w:cs="Times New Roman"/>
          <w:b/>
          <w:sz w:val="26"/>
          <w:szCs w:val="26"/>
        </w:rPr>
      </w:pPr>
      <w:r w:rsidRPr="009C1A3A">
        <w:rPr>
          <w:rFonts w:cs="Times New Roman"/>
          <w:sz w:val="26"/>
          <w:szCs w:val="26"/>
        </w:rPr>
        <w:t>SỞ Y TẾ QUẢNG NGÃI</w:t>
      </w:r>
      <w:r>
        <w:rPr>
          <w:rFonts w:cs="Times New Roman"/>
          <w:b/>
          <w:sz w:val="26"/>
          <w:szCs w:val="26"/>
        </w:rPr>
        <w:tab/>
      </w:r>
      <w:r w:rsidRPr="009C1A3A">
        <w:rPr>
          <w:rFonts w:cs="Times New Roman"/>
          <w:b/>
          <w:sz w:val="26"/>
          <w:szCs w:val="26"/>
        </w:rPr>
        <w:t>CỘNG HÒA XÃ HỘI CHỦ NGHĨA VIỆT NAM</w:t>
      </w:r>
    </w:p>
    <w:p w:rsidR="0030005C" w:rsidRPr="009C1A3A" w:rsidRDefault="00FF3888" w:rsidP="0030005C">
      <w:pPr>
        <w:spacing w:after="0" w:line="240" w:lineRule="auto"/>
        <w:rPr>
          <w:rFonts w:cs="Times New Roman"/>
          <w:b/>
          <w:sz w:val="26"/>
          <w:szCs w:val="26"/>
        </w:rPr>
      </w:pPr>
      <w:r>
        <w:rPr>
          <w:b/>
          <w:noProof/>
          <w:sz w:val="26"/>
          <w:szCs w:val="26"/>
          <w:lang w:val="vi-VN" w:eastAsia="vi-VN"/>
        </w:rPr>
        <w:pict>
          <v:shapetype id="_x0000_t32" coordsize="21600,21600" o:spt="32" o:oned="t" path="m,l21600,21600e" filled="f">
            <v:path arrowok="t" fillok="f" o:connecttype="none"/>
            <o:lock v:ext="edit" shapetype="t"/>
          </v:shapetype>
          <v:shape id="_x0000_s1030" type="#_x0000_t32" style="position:absolute;left:0;text-align:left;margin-left:24.45pt;margin-top:15.35pt;width:108pt;height:0;z-index:251658240" o:connectortype="straight"/>
        </w:pict>
      </w:r>
      <w:r w:rsidR="0030005C" w:rsidRPr="009C1A3A">
        <w:rPr>
          <w:rFonts w:cs="Times New Roman"/>
          <w:b/>
          <w:sz w:val="26"/>
          <w:szCs w:val="26"/>
        </w:rPr>
        <w:t xml:space="preserve">BỆNH VIỆN SẢN </w:t>
      </w:r>
      <w:r w:rsidR="0030005C">
        <w:rPr>
          <w:rFonts w:cs="Times New Roman"/>
          <w:b/>
          <w:sz w:val="26"/>
          <w:szCs w:val="26"/>
          <w:lang w:val="vi-VN"/>
        </w:rPr>
        <w:t>-</w:t>
      </w:r>
      <w:r w:rsidR="0030005C" w:rsidRPr="009C1A3A">
        <w:rPr>
          <w:rFonts w:cs="Times New Roman"/>
          <w:b/>
          <w:sz w:val="26"/>
          <w:szCs w:val="26"/>
        </w:rPr>
        <w:t xml:space="preserve"> NHI TỈNH</w:t>
      </w:r>
      <w:r w:rsidR="0030005C">
        <w:rPr>
          <w:rFonts w:cs="Times New Roman"/>
          <w:b/>
          <w:sz w:val="26"/>
          <w:szCs w:val="26"/>
        </w:rPr>
        <w:tab/>
      </w:r>
      <w:r w:rsidR="0030005C">
        <w:rPr>
          <w:rFonts w:cs="Times New Roman"/>
          <w:b/>
          <w:sz w:val="26"/>
          <w:szCs w:val="26"/>
        </w:rPr>
        <w:tab/>
      </w:r>
      <w:r w:rsidR="0030005C" w:rsidRPr="005416E5">
        <w:rPr>
          <w:rFonts w:cs="Times New Roman"/>
          <w:b/>
          <w:szCs w:val="28"/>
        </w:rPr>
        <w:t xml:space="preserve">      Độc lập – Tự do – Hạnh phúc</w:t>
      </w:r>
    </w:p>
    <w:p w:rsidR="000B1963" w:rsidRPr="00040EFD" w:rsidRDefault="006E2ADC" w:rsidP="000B1963">
      <w:pPr>
        <w:spacing w:before="120" w:after="0" w:line="240" w:lineRule="exact"/>
        <w:rPr>
          <w:b/>
          <w:sz w:val="26"/>
          <w:szCs w:val="26"/>
        </w:rPr>
      </w:pPr>
      <w:r>
        <w:rPr>
          <w:b/>
          <w:noProof/>
          <w:sz w:val="26"/>
          <w:szCs w:val="26"/>
          <w:lang w:val="vi-VN" w:eastAsia="vi-VN"/>
        </w:rPr>
        <w:pict>
          <v:shape id="_x0000_s1031" type="#_x0000_t32" style="position:absolute;left:0;text-align:left;margin-left:243.45pt;margin-top:0;width:176.25pt;height:0;z-index:251659264" o:connectortype="straight"/>
        </w:pict>
      </w:r>
    </w:p>
    <w:p w:rsidR="00040EFD" w:rsidRPr="00FF3888" w:rsidRDefault="000B1963" w:rsidP="00CD2356">
      <w:pPr>
        <w:spacing w:after="0" w:line="240" w:lineRule="auto"/>
        <w:jc w:val="center"/>
        <w:rPr>
          <w:b/>
          <w:sz w:val="32"/>
          <w:szCs w:val="32"/>
        </w:rPr>
      </w:pPr>
      <w:r w:rsidRPr="00FF3888">
        <w:rPr>
          <w:b/>
          <w:sz w:val="32"/>
          <w:szCs w:val="32"/>
        </w:rPr>
        <w:t>QUY CHẾ</w:t>
      </w:r>
      <w:r w:rsidR="006F3661" w:rsidRPr="00FF3888">
        <w:rPr>
          <w:b/>
          <w:sz w:val="32"/>
          <w:szCs w:val="32"/>
        </w:rPr>
        <w:t xml:space="preserve"> </w:t>
      </w:r>
    </w:p>
    <w:p w:rsidR="006F3661" w:rsidRPr="00FF3888" w:rsidRDefault="006F3661" w:rsidP="00CD2356">
      <w:pPr>
        <w:spacing w:after="0" w:line="240" w:lineRule="auto"/>
        <w:jc w:val="center"/>
        <w:rPr>
          <w:b/>
          <w:sz w:val="32"/>
          <w:szCs w:val="32"/>
        </w:rPr>
      </w:pPr>
      <w:r w:rsidRPr="00FF3888">
        <w:rPr>
          <w:b/>
          <w:sz w:val="32"/>
          <w:szCs w:val="32"/>
        </w:rPr>
        <w:t>VÀO VIỆN, CHUYỂN KHOA,</w:t>
      </w:r>
      <w:r w:rsidR="00234E01" w:rsidRPr="00FF3888">
        <w:rPr>
          <w:b/>
          <w:sz w:val="32"/>
          <w:szCs w:val="32"/>
        </w:rPr>
        <w:t xml:space="preserve"> </w:t>
      </w:r>
      <w:r w:rsidRPr="00FF3888">
        <w:rPr>
          <w:b/>
          <w:sz w:val="32"/>
          <w:szCs w:val="32"/>
        </w:rPr>
        <w:t>CHUYỂN</w:t>
      </w:r>
      <w:r w:rsidR="00B2461A" w:rsidRPr="00FF3888">
        <w:rPr>
          <w:b/>
          <w:sz w:val="32"/>
          <w:szCs w:val="32"/>
        </w:rPr>
        <w:t xml:space="preserve"> </w:t>
      </w:r>
      <w:r w:rsidR="00DF164D" w:rsidRPr="00FF3888">
        <w:rPr>
          <w:b/>
          <w:sz w:val="32"/>
          <w:szCs w:val="32"/>
        </w:rPr>
        <w:t>TUYẾN</w:t>
      </w:r>
      <w:r w:rsidR="00B2461A" w:rsidRPr="00FF3888">
        <w:rPr>
          <w:b/>
          <w:sz w:val="32"/>
          <w:szCs w:val="32"/>
        </w:rPr>
        <w:t>, RA VIỆN</w:t>
      </w:r>
    </w:p>
    <w:p w:rsidR="000B1963" w:rsidRPr="00FF3888" w:rsidRDefault="000B1963" w:rsidP="00CD2356">
      <w:pPr>
        <w:spacing w:after="0" w:line="240" w:lineRule="auto"/>
        <w:ind w:firstLine="1134"/>
        <w:jc w:val="center"/>
        <w:rPr>
          <w:i/>
          <w:szCs w:val="28"/>
        </w:rPr>
      </w:pPr>
      <w:r w:rsidRPr="00FF3888">
        <w:rPr>
          <w:i/>
          <w:szCs w:val="28"/>
        </w:rPr>
        <w:t>(Ban hành kèm theo Quyết định số</w:t>
      </w:r>
      <w:r w:rsidR="008F4A42" w:rsidRPr="00FF3888">
        <w:rPr>
          <w:i/>
          <w:szCs w:val="28"/>
        </w:rPr>
        <w:t xml:space="preserve">      </w:t>
      </w:r>
      <w:r w:rsidRPr="00FF3888">
        <w:rPr>
          <w:i/>
          <w:szCs w:val="28"/>
        </w:rPr>
        <w:t xml:space="preserve">/QĐ-BVSN ngày </w:t>
      </w:r>
      <w:r w:rsidR="008F4A42" w:rsidRPr="00FF3888">
        <w:rPr>
          <w:i/>
          <w:szCs w:val="28"/>
        </w:rPr>
        <w:t xml:space="preserve">   </w:t>
      </w:r>
      <w:r w:rsidRPr="00FF3888">
        <w:rPr>
          <w:i/>
          <w:szCs w:val="28"/>
        </w:rPr>
        <w:t>/</w:t>
      </w:r>
      <w:r w:rsidR="008F4A42" w:rsidRPr="00FF3888">
        <w:rPr>
          <w:i/>
          <w:szCs w:val="28"/>
        </w:rPr>
        <w:t xml:space="preserve">    </w:t>
      </w:r>
      <w:r w:rsidRPr="00FF3888">
        <w:rPr>
          <w:i/>
          <w:szCs w:val="28"/>
        </w:rPr>
        <w:t>/2017 của Giám đốc Bệnh viện Sản Nhi tỉnh Quảng Ngãi)</w:t>
      </w:r>
    </w:p>
    <w:p w:rsidR="001A725E" w:rsidRDefault="001A725E" w:rsidP="00A558F6">
      <w:pPr>
        <w:spacing w:after="120" w:line="20" w:lineRule="atLeast"/>
        <w:ind w:firstLine="567"/>
        <w:rPr>
          <w:b/>
          <w:szCs w:val="28"/>
        </w:rPr>
      </w:pPr>
    </w:p>
    <w:p w:rsidR="00C513E9" w:rsidRPr="000348F2" w:rsidRDefault="00DB4A8C" w:rsidP="00CD2356">
      <w:pPr>
        <w:spacing w:after="120" w:line="240" w:lineRule="auto"/>
        <w:ind w:firstLine="567"/>
        <w:rPr>
          <w:b/>
          <w:szCs w:val="28"/>
        </w:rPr>
      </w:pPr>
      <w:r w:rsidRPr="000348F2">
        <w:rPr>
          <w:b/>
          <w:szCs w:val="28"/>
        </w:rPr>
        <w:t>Điề</w:t>
      </w:r>
      <w:r w:rsidR="00286315">
        <w:rPr>
          <w:b/>
          <w:szCs w:val="28"/>
        </w:rPr>
        <w:t>u 1.</w:t>
      </w:r>
      <w:r w:rsidRPr="000348F2">
        <w:rPr>
          <w:b/>
          <w:szCs w:val="28"/>
        </w:rPr>
        <w:t xml:space="preserve"> Mục đích</w:t>
      </w:r>
    </w:p>
    <w:p w:rsidR="00DB4A8C" w:rsidRDefault="00DB4A8C" w:rsidP="00CD2356">
      <w:pPr>
        <w:spacing w:after="120" w:line="240" w:lineRule="auto"/>
        <w:ind w:firstLine="567"/>
        <w:rPr>
          <w:szCs w:val="28"/>
        </w:rPr>
      </w:pPr>
      <w:r w:rsidRPr="00C513E9">
        <w:rPr>
          <w:szCs w:val="28"/>
        </w:rPr>
        <w:t>Quy định thống nhất nội dung</w:t>
      </w:r>
      <w:r w:rsidR="00304CD5">
        <w:rPr>
          <w:szCs w:val="28"/>
        </w:rPr>
        <w:t>, quá trình tổ chức</w:t>
      </w:r>
      <w:r w:rsidR="003815C5" w:rsidRPr="00C513E9">
        <w:rPr>
          <w:szCs w:val="28"/>
        </w:rPr>
        <w:t xml:space="preserve"> vào viện, chuyển khoa, chuyển </w:t>
      </w:r>
      <w:r w:rsidR="00AD247B">
        <w:rPr>
          <w:szCs w:val="28"/>
        </w:rPr>
        <w:t>tuyến</w:t>
      </w:r>
      <w:r w:rsidR="003F3CAA">
        <w:rPr>
          <w:szCs w:val="28"/>
        </w:rPr>
        <w:t>, ra viện</w:t>
      </w:r>
      <w:r w:rsidR="003815C5" w:rsidRPr="00C513E9">
        <w:rPr>
          <w:szCs w:val="28"/>
        </w:rPr>
        <w:t xml:space="preserve"> </w:t>
      </w:r>
      <w:r w:rsidR="003F3CAA">
        <w:rPr>
          <w:szCs w:val="28"/>
        </w:rPr>
        <w:t xml:space="preserve">theo đúng quy chế </w:t>
      </w:r>
      <w:r w:rsidR="003815C5" w:rsidRPr="00C513E9">
        <w:rPr>
          <w:szCs w:val="28"/>
        </w:rPr>
        <w:t>của bệnh việ</w:t>
      </w:r>
      <w:r w:rsidR="00C513E9">
        <w:rPr>
          <w:szCs w:val="28"/>
        </w:rPr>
        <w:t>n.</w:t>
      </w:r>
    </w:p>
    <w:p w:rsidR="00C513E9" w:rsidRPr="000348F2" w:rsidRDefault="00C513E9" w:rsidP="00CD2356">
      <w:pPr>
        <w:spacing w:after="120" w:line="240" w:lineRule="auto"/>
        <w:ind w:firstLine="567"/>
        <w:rPr>
          <w:b/>
          <w:szCs w:val="28"/>
        </w:rPr>
      </w:pPr>
      <w:r w:rsidRPr="000348F2">
        <w:rPr>
          <w:b/>
          <w:szCs w:val="28"/>
        </w:rPr>
        <w:t>Điề</w:t>
      </w:r>
      <w:r w:rsidR="00087D01">
        <w:rPr>
          <w:b/>
          <w:szCs w:val="28"/>
        </w:rPr>
        <w:t>u 2.</w:t>
      </w:r>
      <w:r w:rsidRPr="000348F2">
        <w:rPr>
          <w:b/>
          <w:szCs w:val="28"/>
        </w:rPr>
        <w:t xml:space="preserve"> Quy đị</w:t>
      </w:r>
      <w:r w:rsidR="00087D01">
        <w:rPr>
          <w:b/>
          <w:szCs w:val="28"/>
        </w:rPr>
        <w:t>nh chung</w:t>
      </w:r>
    </w:p>
    <w:p w:rsidR="00C513E9" w:rsidRDefault="00242433" w:rsidP="00CD2356">
      <w:pPr>
        <w:pStyle w:val="ListParagraph"/>
        <w:spacing w:after="120" w:line="240" w:lineRule="auto"/>
        <w:ind w:left="0" w:firstLine="567"/>
        <w:rPr>
          <w:szCs w:val="28"/>
        </w:rPr>
      </w:pPr>
      <w:r>
        <w:rPr>
          <w:szCs w:val="28"/>
        </w:rPr>
        <w:t xml:space="preserve">1. </w:t>
      </w:r>
      <w:r w:rsidR="00C513E9">
        <w:rPr>
          <w:szCs w:val="28"/>
        </w:rPr>
        <w:t>Các thành viên trong bệnh viện phải có tinh thần trách nhiệm, niềm nở</w:t>
      </w:r>
      <w:r w:rsidR="00C12C31">
        <w:rPr>
          <w:szCs w:val="28"/>
        </w:rPr>
        <w:t xml:space="preserve"> tận tình tiếp đón người bệnh từ khoa khám bệnh, các khoa cận lâm sàng đến các khoa điều trị</w:t>
      </w:r>
      <w:r w:rsidR="008217A6">
        <w:rPr>
          <w:szCs w:val="28"/>
        </w:rPr>
        <w:t>,</w:t>
      </w:r>
      <w:r w:rsidR="00C12C31">
        <w:rPr>
          <w:szCs w:val="28"/>
        </w:rPr>
        <w:t xml:space="preserve"> tạo cho người bệnh có niềm tin, yên tâm điều trị.</w:t>
      </w:r>
    </w:p>
    <w:p w:rsidR="00C12C31" w:rsidRPr="00242433" w:rsidRDefault="00242433" w:rsidP="00CD2356">
      <w:pPr>
        <w:pStyle w:val="ListParagraph"/>
        <w:spacing w:after="120" w:line="240" w:lineRule="auto"/>
        <w:ind w:left="0" w:firstLine="567"/>
        <w:rPr>
          <w:szCs w:val="28"/>
        </w:rPr>
      </w:pPr>
      <w:r>
        <w:rPr>
          <w:szCs w:val="28"/>
        </w:rPr>
        <w:t xml:space="preserve">2. </w:t>
      </w:r>
      <w:r w:rsidR="00C12C31" w:rsidRPr="00242433">
        <w:rPr>
          <w:szCs w:val="28"/>
        </w:rPr>
        <w:t>Phải bảo đảm các thủ tục hành chính</w:t>
      </w:r>
      <w:r w:rsidR="00F16E29" w:rsidRPr="00242433">
        <w:rPr>
          <w:szCs w:val="28"/>
        </w:rPr>
        <w:t xml:space="preserve"> trong khám, chữa bệnh theo</w:t>
      </w:r>
      <w:r w:rsidR="00C12C31" w:rsidRPr="00242433">
        <w:rPr>
          <w:szCs w:val="28"/>
        </w:rPr>
        <w:t xml:space="preserve"> quy định</w:t>
      </w:r>
      <w:r w:rsidR="006B6BB5" w:rsidRPr="00242433">
        <w:rPr>
          <w:szCs w:val="28"/>
        </w:rPr>
        <w:t>.</w:t>
      </w:r>
    </w:p>
    <w:p w:rsidR="006B6BB5" w:rsidRDefault="00AA6482" w:rsidP="00CD2356">
      <w:pPr>
        <w:pStyle w:val="ListParagraph"/>
        <w:spacing w:after="120" w:line="240" w:lineRule="auto"/>
        <w:ind w:left="0" w:firstLine="567"/>
        <w:rPr>
          <w:szCs w:val="28"/>
        </w:rPr>
      </w:pPr>
      <w:r>
        <w:rPr>
          <w:szCs w:val="28"/>
        </w:rPr>
        <w:t xml:space="preserve">3. </w:t>
      </w:r>
      <w:r w:rsidR="006B6BB5">
        <w:rPr>
          <w:szCs w:val="28"/>
        </w:rPr>
        <w:t xml:space="preserve">Không được </w:t>
      </w:r>
      <w:r w:rsidR="00C64BB1">
        <w:rPr>
          <w:szCs w:val="28"/>
        </w:rPr>
        <w:t xml:space="preserve">chậm trễ, </w:t>
      </w:r>
      <w:r w:rsidR="006B6BB5">
        <w:rPr>
          <w:szCs w:val="28"/>
        </w:rPr>
        <w:t>gây phiền hà cho người bệ</w:t>
      </w:r>
      <w:r>
        <w:rPr>
          <w:szCs w:val="28"/>
        </w:rPr>
        <w:t xml:space="preserve">nh, nhất là trong </w:t>
      </w:r>
      <w:r w:rsidR="00EF7E67">
        <w:rPr>
          <w:szCs w:val="28"/>
        </w:rPr>
        <w:t xml:space="preserve">những </w:t>
      </w:r>
      <w:r>
        <w:rPr>
          <w:szCs w:val="28"/>
        </w:rPr>
        <w:t>trường hợp cấp cứu, bệnh nặng, bệnh cần phẫu thuật, thủ thuật.</w:t>
      </w:r>
    </w:p>
    <w:p w:rsidR="006B6BB5" w:rsidRPr="000348F2" w:rsidRDefault="006B6BB5" w:rsidP="00CD2356">
      <w:pPr>
        <w:spacing w:after="120" w:line="240" w:lineRule="auto"/>
        <w:ind w:firstLine="567"/>
        <w:rPr>
          <w:b/>
          <w:szCs w:val="28"/>
        </w:rPr>
      </w:pPr>
      <w:r w:rsidRPr="000348F2">
        <w:rPr>
          <w:b/>
          <w:szCs w:val="28"/>
        </w:rPr>
        <w:t>Điề</w:t>
      </w:r>
      <w:r w:rsidR="007C08F9">
        <w:rPr>
          <w:b/>
          <w:szCs w:val="28"/>
        </w:rPr>
        <w:t>u 3.</w:t>
      </w:r>
      <w:r w:rsidRPr="000348F2">
        <w:rPr>
          <w:b/>
          <w:szCs w:val="28"/>
        </w:rPr>
        <w:t xml:space="preserve"> Quy định cụ thể</w:t>
      </w:r>
    </w:p>
    <w:p w:rsidR="006B6BB5" w:rsidRPr="007C08F9" w:rsidRDefault="00ED1CE5" w:rsidP="00CD2356">
      <w:pPr>
        <w:pStyle w:val="ListParagraph"/>
        <w:numPr>
          <w:ilvl w:val="0"/>
          <w:numId w:val="3"/>
        </w:numPr>
        <w:spacing w:after="120" w:line="240" w:lineRule="auto"/>
        <w:ind w:left="851" w:hanging="284"/>
        <w:rPr>
          <w:b/>
          <w:szCs w:val="28"/>
        </w:rPr>
      </w:pPr>
      <w:r w:rsidRPr="007C08F9">
        <w:rPr>
          <w:b/>
          <w:szCs w:val="28"/>
        </w:rPr>
        <w:t>Vào viện</w:t>
      </w:r>
    </w:p>
    <w:p w:rsidR="00ED1CE5" w:rsidRPr="00AD247B" w:rsidRDefault="00ED1CE5" w:rsidP="00CD2356">
      <w:pPr>
        <w:pStyle w:val="ListParagraph"/>
        <w:numPr>
          <w:ilvl w:val="0"/>
          <w:numId w:val="4"/>
        </w:numPr>
        <w:spacing w:after="120" w:line="240" w:lineRule="auto"/>
        <w:ind w:left="851" w:hanging="284"/>
        <w:rPr>
          <w:b/>
          <w:szCs w:val="28"/>
        </w:rPr>
      </w:pPr>
      <w:r w:rsidRPr="00AD247B">
        <w:rPr>
          <w:b/>
          <w:szCs w:val="28"/>
        </w:rPr>
        <w:t>Tại khoa khám bệ</w:t>
      </w:r>
      <w:r w:rsidR="00CE2FB8" w:rsidRPr="00AD247B">
        <w:rPr>
          <w:b/>
          <w:szCs w:val="28"/>
        </w:rPr>
        <w:t>nh</w:t>
      </w:r>
    </w:p>
    <w:p w:rsidR="00CE2FB8" w:rsidRPr="00CE2FB8" w:rsidRDefault="00CE2FB8" w:rsidP="00CD2356">
      <w:pPr>
        <w:pStyle w:val="ListParagraph"/>
        <w:spacing w:after="120" w:line="240" w:lineRule="auto"/>
        <w:ind w:left="0" w:firstLine="567"/>
        <w:rPr>
          <w:szCs w:val="28"/>
        </w:rPr>
      </w:pPr>
      <w:r>
        <w:rPr>
          <w:szCs w:val="28"/>
        </w:rPr>
        <w:t>Sau khi điều dưỡng tiếp đón, hướng dẫn làm các thủ tục hành chính</w:t>
      </w:r>
      <w:r w:rsidR="004740CA">
        <w:rPr>
          <w:szCs w:val="28"/>
        </w:rPr>
        <w:t xml:space="preserve"> (lấy số thứ tự, đăng ký khám bệnh,…), </w:t>
      </w:r>
      <w:r w:rsidR="00A0778C">
        <w:rPr>
          <w:szCs w:val="28"/>
        </w:rPr>
        <w:t xml:space="preserve">điều dưỡng </w:t>
      </w:r>
      <w:r>
        <w:rPr>
          <w:szCs w:val="28"/>
        </w:rPr>
        <w:t>chỉ dẫn người bệnh đến các phòng khám chuyên khoa theo chỉ định</w:t>
      </w:r>
      <w:r w:rsidR="004740CA">
        <w:rPr>
          <w:szCs w:val="28"/>
        </w:rPr>
        <w:t xml:space="preserve"> trên tầng 2 khu khám bệnh</w:t>
      </w:r>
      <w:r>
        <w:rPr>
          <w:szCs w:val="28"/>
        </w:rPr>
        <w:t xml:space="preserve">, đợi đến lượt khám. Khi tới lượt khám </w:t>
      </w:r>
      <w:bookmarkStart w:id="0" w:name="_GoBack"/>
      <w:bookmarkEnd w:id="0"/>
      <w:r>
        <w:rPr>
          <w:szCs w:val="28"/>
        </w:rPr>
        <w:t xml:space="preserve">thứ tự hoặc ưu tiên, điều dưỡng sẽ mời </w:t>
      </w:r>
      <w:r w:rsidR="000A67A5">
        <w:rPr>
          <w:szCs w:val="28"/>
        </w:rPr>
        <w:t xml:space="preserve">người </w:t>
      </w:r>
      <w:r>
        <w:rPr>
          <w:szCs w:val="28"/>
        </w:rPr>
        <w:t xml:space="preserve">bệnh </w:t>
      </w:r>
      <w:r w:rsidR="00A0778C">
        <w:rPr>
          <w:szCs w:val="28"/>
        </w:rPr>
        <w:t xml:space="preserve">lần lượt </w:t>
      </w:r>
      <w:r>
        <w:rPr>
          <w:szCs w:val="28"/>
        </w:rPr>
        <w:t>vào khám bệ</w:t>
      </w:r>
      <w:r w:rsidR="00AD268C">
        <w:rPr>
          <w:szCs w:val="28"/>
        </w:rPr>
        <w:t>nh</w:t>
      </w:r>
      <w:r w:rsidR="00A5178D">
        <w:rPr>
          <w:szCs w:val="28"/>
        </w:rPr>
        <w:t xml:space="preserve"> theo </w:t>
      </w:r>
      <w:r w:rsidR="00AA2235">
        <w:rPr>
          <w:szCs w:val="28"/>
        </w:rPr>
        <w:t>màn hình</w:t>
      </w:r>
      <w:r w:rsidR="00A5178D">
        <w:rPr>
          <w:szCs w:val="28"/>
        </w:rPr>
        <w:t xml:space="preserve"> điện tử hiển thị</w:t>
      </w:r>
      <w:r w:rsidR="00AD268C">
        <w:rPr>
          <w:szCs w:val="28"/>
        </w:rPr>
        <w:t>.</w:t>
      </w:r>
    </w:p>
    <w:p w:rsidR="00D950CA" w:rsidRPr="00766A46" w:rsidRDefault="00C34954" w:rsidP="00CD2356">
      <w:pPr>
        <w:pStyle w:val="ListParagraph"/>
        <w:numPr>
          <w:ilvl w:val="0"/>
          <w:numId w:val="5"/>
        </w:numPr>
        <w:spacing w:after="120" w:line="240" w:lineRule="auto"/>
        <w:ind w:left="0" w:firstLine="567"/>
        <w:rPr>
          <w:i/>
          <w:szCs w:val="28"/>
        </w:rPr>
      </w:pPr>
      <w:r>
        <w:rPr>
          <w:i/>
          <w:szCs w:val="28"/>
        </w:rPr>
        <w:t xml:space="preserve"> </w:t>
      </w:r>
      <w:r w:rsidR="005F1659" w:rsidRPr="00766A46">
        <w:rPr>
          <w:i/>
          <w:szCs w:val="28"/>
        </w:rPr>
        <w:t>Bác s</w:t>
      </w:r>
      <w:r w:rsidR="008217A6" w:rsidRPr="00766A46">
        <w:rPr>
          <w:i/>
          <w:szCs w:val="28"/>
        </w:rPr>
        <w:t>ĩ</w:t>
      </w:r>
      <w:r w:rsidR="005F1659" w:rsidRPr="00766A46">
        <w:rPr>
          <w:i/>
          <w:szCs w:val="28"/>
        </w:rPr>
        <w:t xml:space="preserve"> khám bệnh có trách nhiệm</w:t>
      </w:r>
      <w:r w:rsidR="007F1E78">
        <w:rPr>
          <w:i/>
          <w:szCs w:val="28"/>
        </w:rPr>
        <w:t>:</w:t>
      </w:r>
    </w:p>
    <w:p w:rsidR="00D950CA" w:rsidRPr="00F8527C" w:rsidRDefault="00D527D4" w:rsidP="00CD2356">
      <w:pPr>
        <w:pStyle w:val="ListParagraph"/>
        <w:spacing w:after="120" w:line="240" w:lineRule="auto"/>
        <w:ind w:left="0" w:firstLine="567"/>
        <w:rPr>
          <w:szCs w:val="28"/>
        </w:rPr>
      </w:pPr>
      <w:r>
        <w:rPr>
          <w:szCs w:val="28"/>
        </w:rPr>
        <w:t xml:space="preserve">+ </w:t>
      </w:r>
      <w:r w:rsidR="00D950CA" w:rsidRPr="00F8527C">
        <w:rPr>
          <w:szCs w:val="28"/>
        </w:rPr>
        <w:t xml:space="preserve">Thăm khám người bệnh, cho làm </w:t>
      </w:r>
      <w:r w:rsidR="00325083">
        <w:rPr>
          <w:szCs w:val="28"/>
        </w:rPr>
        <w:t xml:space="preserve">các </w:t>
      </w:r>
      <w:r w:rsidR="00D950CA" w:rsidRPr="00F8527C">
        <w:rPr>
          <w:szCs w:val="28"/>
        </w:rPr>
        <w:t>xét nghiệm,</w:t>
      </w:r>
      <w:r w:rsidR="00F8527C" w:rsidRPr="00F8527C">
        <w:rPr>
          <w:szCs w:val="28"/>
        </w:rPr>
        <w:t xml:space="preserve"> cận lâm sàng</w:t>
      </w:r>
      <w:r w:rsidR="00325083">
        <w:rPr>
          <w:szCs w:val="28"/>
        </w:rPr>
        <w:t xml:space="preserve"> như:</w:t>
      </w:r>
      <w:r w:rsidR="00F8527C" w:rsidRPr="00F8527C">
        <w:rPr>
          <w:szCs w:val="28"/>
        </w:rPr>
        <w:t xml:space="preserve"> xét nghiệm, </w:t>
      </w:r>
      <w:r w:rsidR="00D950CA" w:rsidRPr="00F8527C">
        <w:rPr>
          <w:szCs w:val="28"/>
        </w:rPr>
        <w:t xml:space="preserve">chẩn đoán </w:t>
      </w:r>
      <w:r w:rsidR="00325083">
        <w:rPr>
          <w:szCs w:val="28"/>
        </w:rPr>
        <w:t xml:space="preserve">hình ảnh </w:t>
      </w:r>
      <w:r w:rsidR="00D950CA" w:rsidRPr="00F8527C">
        <w:rPr>
          <w:szCs w:val="28"/>
        </w:rPr>
        <w:t xml:space="preserve">và </w:t>
      </w:r>
      <w:r w:rsidR="00F8527C" w:rsidRPr="00F8527C">
        <w:rPr>
          <w:szCs w:val="28"/>
        </w:rPr>
        <w:t>thăm dò chức năng để có hướng chẩn đoán bệnh.</w:t>
      </w:r>
    </w:p>
    <w:p w:rsidR="003B4D2F" w:rsidRDefault="00D527D4" w:rsidP="00CD2356">
      <w:pPr>
        <w:pStyle w:val="ListParagraph"/>
        <w:spacing w:after="120" w:line="240" w:lineRule="auto"/>
        <w:ind w:left="0" w:firstLine="567"/>
        <w:rPr>
          <w:szCs w:val="28"/>
        </w:rPr>
      </w:pPr>
      <w:r>
        <w:rPr>
          <w:szCs w:val="28"/>
        </w:rPr>
        <w:t xml:space="preserve">+ </w:t>
      </w:r>
      <w:r w:rsidR="004C7359">
        <w:rPr>
          <w:szCs w:val="28"/>
        </w:rPr>
        <w:t>Trường hợp</w:t>
      </w:r>
      <w:r w:rsidR="00F8527C">
        <w:rPr>
          <w:szCs w:val="28"/>
        </w:rPr>
        <w:t xml:space="preserve"> người bệnh </w:t>
      </w:r>
      <w:r w:rsidR="004C7359">
        <w:rPr>
          <w:szCs w:val="28"/>
        </w:rPr>
        <w:t xml:space="preserve">được chỉ định </w:t>
      </w:r>
      <w:r w:rsidR="00F8527C">
        <w:rPr>
          <w:szCs w:val="28"/>
        </w:rPr>
        <w:t xml:space="preserve">vào viện điều trị nội trú, </w:t>
      </w:r>
      <w:r w:rsidR="004C7359">
        <w:rPr>
          <w:szCs w:val="28"/>
        </w:rPr>
        <w:t>l</w:t>
      </w:r>
      <w:r w:rsidR="00D950CA" w:rsidRPr="00F8527C">
        <w:rPr>
          <w:szCs w:val="28"/>
        </w:rPr>
        <w:t xml:space="preserve">àm hồ sơ bệnh án </w:t>
      </w:r>
      <w:r w:rsidR="008E2D53">
        <w:rPr>
          <w:szCs w:val="28"/>
        </w:rPr>
        <w:t xml:space="preserve">cho </w:t>
      </w:r>
      <w:r w:rsidR="004768A5">
        <w:rPr>
          <w:szCs w:val="28"/>
        </w:rPr>
        <w:t xml:space="preserve">người </w:t>
      </w:r>
      <w:r w:rsidR="008E2D53">
        <w:rPr>
          <w:szCs w:val="28"/>
        </w:rPr>
        <w:t xml:space="preserve">bệnh </w:t>
      </w:r>
      <w:r w:rsidR="004C7359">
        <w:rPr>
          <w:szCs w:val="28"/>
        </w:rPr>
        <w:t>vào điều trị nội trú</w:t>
      </w:r>
      <w:r w:rsidR="00D950CA" w:rsidRPr="00F8527C">
        <w:rPr>
          <w:szCs w:val="28"/>
        </w:rPr>
        <w:t xml:space="preserve"> theo quy chế chẩn đoán bệnh</w:t>
      </w:r>
      <w:r w:rsidR="004C7359">
        <w:rPr>
          <w:szCs w:val="28"/>
        </w:rPr>
        <w:t>.</w:t>
      </w:r>
    </w:p>
    <w:p w:rsidR="004C7359" w:rsidRDefault="00D527D4" w:rsidP="00CD2356">
      <w:pPr>
        <w:pStyle w:val="ListParagraph"/>
        <w:spacing w:after="120" w:line="240" w:lineRule="auto"/>
        <w:ind w:left="0" w:firstLine="567"/>
        <w:rPr>
          <w:szCs w:val="28"/>
        </w:rPr>
      </w:pPr>
      <w:r>
        <w:rPr>
          <w:szCs w:val="28"/>
        </w:rPr>
        <w:t xml:space="preserve">+ </w:t>
      </w:r>
      <w:r w:rsidR="004C7359">
        <w:rPr>
          <w:szCs w:val="28"/>
        </w:rPr>
        <w:t xml:space="preserve">Trường hợp người bệnh không vào viện điều trị, làm hồ sơ điều </w:t>
      </w:r>
      <w:r w:rsidR="008E2D53">
        <w:rPr>
          <w:szCs w:val="28"/>
        </w:rPr>
        <w:t>trị ngoại trú và tư vấn điều trị cho</w:t>
      </w:r>
      <w:r w:rsidR="004768A5">
        <w:rPr>
          <w:szCs w:val="28"/>
        </w:rPr>
        <w:t xml:space="preserve"> người</w:t>
      </w:r>
      <w:r w:rsidR="008E2D53">
        <w:rPr>
          <w:szCs w:val="28"/>
        </w:rPr>
        <w:t xml:space="preserve"> bệnh. </w:t>
      </w:r>
    </w:p>
    <w:p w:rsidR="003B4D2F" w:rsidRPr="00AB6624" w:rsidRDefault="00B14D52" w:rsidP="00CD2356">
      <w:pPr>
        <w:pStyle w:val="ListParagraph"/>
        <w:numPr>
          <w:ilvl w:val="0"/>
          <w:numId w:val="5"/>
        </w:numPr>
        <w:spacing w:after="120" w:line="240" w:lineRule="auto"/>
        <w:ind w:left="0" w:firstLine="567"/>
        <w:rPr>
          <w:i/>
          <w:szCs w:val="28"/>
        </w:rPr>
      </w:pPr>
      <w:r w:rsidRPr="00AB6624">
        <w:rPr>
          <w:i/>
          <w:szCs w:val="28"/>
        </w:rPr>
        <w:t xml:space="preserve"> </w:t>
      </w:r>
      <w:r w:rsidR="00AB6624" w:rsidRPr="00AB6624">
        <w:rPr>
          <w:i/>
          <w:szCs w:val="28"/>
        </w:rPr>
        <w:t>Đ</w:t>
      </w:r>
      <w:r w:rsidR="003B4D2F" w:rsidRPr="00AB6624">
        <w:rPr>
          <w:i/>
          <w:szCs w:val="28"/>
        </w:rPr>
        <w:t>iều dưỡng tiếp đón người bệnh</w:t>
      </w:r>
      <w:r w:rsidR="00913165">
        <w:rPr>
          <w:i/>
          <w:szCs w:val="28"/>
        </w:rPr>
        <w:t>:</w:t>
      </w:r>
    </w:p>
    <w:p w:rsidR="003B4D2F" w:rsidRDefault="00D527D4" w:rsidP="00CD2356">
      <w:pPr>
        <w:pStyle w:val="ListParagraph"/>
        <w:spacing w:after="120" w:line="240" w:lineRule="auto"/>
        <w:ind w:left="0" w:firstLine="567"/>
        <w:rPr>
          <w:szCs w:val="28"/>
        </w:rPr>
      </w:pPr>
      <w:r>
        <w:rPr>
          <w:szCs w:val="28"/>
        </w:rPr>
        <w:t xml:space="preserve">+ </w:t>
      </w:r>
      <w:r w:rsidR="00984C92">
        <w:rPr>
          <w:szCs w:val="28"/>
        </w:rPr>
        <w:t>Khi người bệnh vào viện điều trị nội trú, nhanh chóng t</w:t>
      </w:r>
      <w:r w:rsidR="003B4D2F">
        <w:rPr>
          <w:szCs w:val="28"/>
        </w:rPr>
        <w:t>hực hiện các thủ tục vào viện cho người bệnh; thông báo cho khoa phòng</w:t>
      </w:r>
      <w:r w:rsidR="00E908A0">
        <w:rPr>
          <w:szCs w:val="28"/>
        </w:rPr>
        <w:t xml:space="preserve"> nhận người bệnh được biết trước để chuẩn bị điều kiện phục vụ.</w:t>
      </w:r>
    </w:p>
    <w:p w:rsidR="00E908A0" w:rsidRDefault="00D527D4" w:rsidP="00CD2356">
      <w:pPr>
        <w:pStyle w:val="ListParagraph"/>
        <w:spacing w:after="120" w:line="240" w:lineRule="auto"/>
        <w:ind w:left="0" w:firstLine="567"/>
        <w:rPr>
          <w:szCs w:val="28"/>
        </w:rPr>
      </w:pPr>
      <w:r>
        <w:rPr>
          <w:szCs w:val="28"/>
        </w:rPr>
        <w:t xml:space="preserve">+ </w:t>
      </w:r>
      <w:r w:rsidR="00E908A0">
        <w:rPr>
          <w:szCs w:val="28"/>
        </w:rPr>
        <w:t>Người bệnh cấp cứu phải thực hiện theo quy chế cấp cứu, mọi thủ tục hành chính giải quyết sau.</w:t>
      </w:r>
    </w:p>
    <w:p w:rsidR="00E908A0" w:rsidRPr="00913165" w:rsidRDefault="00B14D52" w:rsidP="00CD2356">
      <w:pPr>
        <w:pStyle w:val="ListParagraph"/>
        <w:numPr>
          <w:ilvl w:val="0"/>
          <w:numId w:val="5"/>
        </w:numPr>
        <w:spacing w:after="120" w:line="240" w:lineRule="auto"/>
        <w:ind w:left="0" w:firstLine="567"/>
        <w:rPr>
          <w:i/>
          <w:szCs w:val="28"/>
        </w:rPr>
      </w:pPr>
      <w:r>
        <w:rPr>
          <w:i/>
          <w:szCs w:val="28"/>
        </w:rPr>
        <w:t xml:space="preserve"> </w:t>
      </w:r>
      <w:r w:rsidR="00E908A0" w:rsidRPr="00913165">
        <w:rPr>
          <w:i/>
          <w:szCs w:val="28"/>
        </w:rPr>
        <w:t>Chuyển người bệnh vào khoa điều trị</w:t>
      </w:r>
      <w:r w:rsidR="00F53B70" w:rsidRPr="00913165">
        <w:rPr>
          <w:i/>
          <w:szCs w:val="28"/>
        </w:rPr>
        <w:t>:</w:t>
      </w:r>
    </w:p>
    <w:p w:rsidR="00F53B70" w:rsidRDefault="007D6188" w:rsidP="00CD2356">
      <w:pPr>
        <w:pStyle w:val="ListParagraph"/>
        <w:spacing w:after="120" w:line="240" w:lineRule="auto"/>
        <w:ind w:left="0" w:firstLine="567"/>
        <w:rPr>
          <w:szCs w:val="28"/>
        </w:rPr>
      </w:pPr>
      <w:r>
        <w:rPr>
          <w:szCs w:val="28"/>
        </w:rPr>
        <w:lastRenderedPageBreak/>
        <w:t xml:space="preserve">+ </w:t>
      </w:r>
      <w:r w:rsidR="00640A94">
        <w:rPr>
          <w:szCs w:val="28"/>
        </w:rPr>
        <w:t>Đ</w:t>
      </w:r>
      <w:r w:rsidR="00F53B70" w:rsidRPr="001C102C">
        <w:rPr>
          <w:szCs w:val="28"/>
        </w:rPr>
        <w:t>iều dưỡng của khoa khám bệnh</w:t>
      </w:r>
      <w:r w:rsidR="001C102C">
        <w:rPr>
          <w:szCs w:val="28"/>
        </w:rPr>
        <w:t xml:space="preserve"> </w:t>
      </w:r>
      <w:r w:rsidR="00F53B70" w:rsidRPr="001C102C">
        <w:rPr>
          <w:szCs w:val="28"/>
        </w:rPr>
        <w:t>chuyển người bệnh vào khoa điều trị.</w:t>
      </w:r>
    </w:p>
    <w:p w:rsidR="006B4E15" w:rsidRDefault="007D6188" w:rsidP="00CD2356">
      <w:pPr>
        <w:pStyle w:val="ListParagraph"/>
        <w:spacing w:after="120" w:line="240" w:lineRule="auto"/>
        <w:ind w:left="0" w:firstLine="567"/>
        <w:rPr>
          <w:szCs w:val="28"/>
        </w:rPr>
      </w:pPr>
      <w:r>
        <w:rPr>
          <w:szCs w:val="28"/>
        </w:rPr>
        <w:t xml:space="preserve">+ </w:t>
      </w:r>
      <w:r w:rsidR="006B4E15" w:rsidRPr="001C102C">
        <w:rPr>
          <w:szCs w:val="28"/>
        </w:rPr>
        <w:t>Người bệnh được chuyển bằng cáng khiêng, xe đẩy hoặc được dẫn đi tùy thuộc vào tình trạng của người bệnh</w:t>
      </w:r>
      <w:r w:rsidR="004F1CAA" w:rsidRPr="001C102C">
        <w:rPr>
          <w:szCs w:val="28"/>
        </w:rPr>
        <w:t>, không để người bệnh tự đến khoa điều trị</w:t>
      </w:r>
    </w:p>
    <w:p w:rsidR="004F1CAA" w:rsidRPr="001C102C" w:rsidRDefault="007D6188" w:rsidP="00CD2356">
      <w:pPr>
        <w:pStyle w:val="ListParagraph"/>
        <w:spacing w:after="120" w:line="240" w:lineRule="auto"/>
        <w:ind w:left="0" w:firstLine="567"/>
        <w:rPr>
          <w:szCs w:val="28"/>
        </w:rPr>
      </w:pPr>
      <w:r>
        <w:rPr>
          <w:szCs w:val="28"/>
        </w:rPr>
        <w:t xml:space="preserve">+ </w:t>
      </w:r>
      <w:r w:rsidR="002D2832">
        <w:rPr>
          <w:szCs w:val="28"/>
        </w:rPr>
        <w:t>Khi đ</w:t>
      </w:r>
      <w:r w:rsidR="004F1CAA" w:rsidRPr="001C102C">
        <w:rPr>
          <w:szCs w:val="28"/>
        </w:rPr>
        <w:t>ến khoa điều trị, người bệnh được bàn giao cho điều dưỡng trưởng khoa, hai bên ký vào sổ giao</w:t>
      </w:r>
      <w:r w:rsidR="00AC2DF4">
        <w:rPr>
          <w:szCs w:val="28"/>
        </w:rPr>
        <w:t>,</w:t>
      </w:r>
      <w:r w:rsidR="004F1CAA" w:rsidRPr="001C102C">
        <w:rPr>
          <w:szCs w:val="28"/>
        </w:rPr>
        <w:t xml:space="preserve"> nhận</w:t>
      </w:r>
      <w:r w:rsidR="00853001" w:rsidRPr="001C102C">
        <w:rPr>
          <w:szCs w:val="28"/>
        </w:rPr>
        <w:t>.</w:t>
      </w:r>
    </w:p>
    <w:p w:rsidR="00853001" w:rsidRPr="002D2832" w:rsidRDefault="00853001" w:rsidP="00CD2356">
      <w:pPr>
        <w:pStyle w:val="ListParagraph"/>
        <w:numPr>
          <w:ilvl w:val="0"/>
          <w:numId w:val="4"/>
        </w:numPr>
        <w:spacing w:after="120" w:line="240" w:lineRule="auto"/>
        <w:ind w:left="851" w:hanging="284"/>
        <w:rPr>
          <w:b/>
          <w:szCs w:val="28"/>
        </w:rPr>
      </w:pPr>
      <w:r w:rsidRPr="002D2832">
        <w:rPr>
          <w:b/>
          <w:szCs w:val="28"/>
        </w:rPr>
        <w:t>Tại khoa điều trị</w:t>
      </w:r>
    </w:p>
    <w:p w:rsidR="00853001" w:rsidRPr="00AA0F5E" w:rsidRDefault="00C34954" w:rsidP="00CD2356">
      <w:pPr>
        <w:pStyle w:val="ListParagraph"/>
        <w:numPr>
          <w:ilvl w:val="0"/>
          <w:numId w:val="5"/>
        </w:numPr>
        <w:spacing w:after="120" w:line="240" w:lineRule="auto"/>
        <w:ind w:left="0" w:firstLine="567"/>
        <w:rPr>
          <w:i/>
          <w:szCs w:val="28"/>
        </w:rPr>
      </w:pPr>
      <w:r>
        <w:rPr>
          <w:i/>
          <w:szCs w:val="28"/>
        </w:rPr>
        <w:t xml:space="preserve"> </w:t>
      </w:r>
      <w:r w:rsidR="00AA0F5E" w:rsidRPr="00AA0F5E">
        <w:rPr>
          <w:i/>
          <w:szCs w:val="28"/>
        </w:rPr>
        <w:t>Đ</w:t>
      </w:r>
      <w:r w:rsidR="00853001" w:rsidRPr="00AA0F5E">
        <w:rPr>
          <w:i/>
          <w:szCs w:val="28"/>
        </w:rPr>
        <w:t>iều dưỡng của khoa điều trị:</w:t>
      </w:r>
    </w:p>
    <w:p w:rsidR="00853001" w:rsidRDefault="007D6188" w:rsidP="00CD2356">
      <w:pPr>
        <w:pStyle w:val="ListParagraph"/>
        <w:spacing w:after="120" w:line="240" w:lineRule="auto"/>
        <w:ind w:left="0" w:firstLine="567"/>
        <w:rPr>
          <w:szCs w:val="28"/>
        </w:rPr>
      </w:pPr>
      <w:r>
        <w:rPr>
          <w:szCs w:val="28"/>
        </w:rPr>
        <w:t xml:space="preserve">+ </w:t>
      </w:r>
      <w:r w:rsidR="00853001">
        <w:rPr>
          <w:szCs w:val="28"/>
        </w:rPr>
        <w:t xml:space="preserve">Tiếp đón </w:t>
      </w:r>
      <w:r w:rsidR="008D664D">
        <w:rPr>
          <w:szCs w:val="28"/>
        </w:rPr>
        <w:t xml:space="preserve">ngay </w:t>
      </w:r>
      <w:r w:rsidR="00853001">
        <w:rPr>
          <w:szCs w:val="28"/>
        </w:rPr>
        <w:t>người bệnh</w:t>
      </w:r>
      <w:r w:rsidR="00F94221">
        <w:rPr>
          <w:szCs w:val="28"/>
        </w:rPr>
        <w:t xml:space="preserve"> do điều dưỡng trưởng khoa bàn giao.</w:t>
      </w:r>
    </w:p>
    <w:p w:rsidR="00F94221" w:rsidRDefault="007D6188" w:rsidP="00CD2356">
      <w:pPr>
        <w:pStyle w:val="ListParagraph"/>
        <w:spacing w:after="120" w:line="240" w:lineRule="auto"/>
        <w:ind w:left="0" w:firstLine="567"/>
        <w:rPr>
          <w:szCs w:val="28"/>
        </w:rPr>
      </w:pPr>
      <w:r>
        <w:rPr>
          <w:szCs w:val="28"/>
        </w:rPr>
        <w:t xml:space="preserve">+ </w:t>
      </w:r>
      <w:r w:rsidR="00F94221">
        <w:rPr>
          <w:szCs w:val="28"/>
        </w:rPr>
        <w:t>Đưa người bệnh đến giường nằm đã được chuẩn bị sẵn chăn, màn, quần áo và các vật dụng khác của bệnh viện</w:t>
      </w:r>
      <w:r w:rsidR="00952367">
        <w:rPr>
          <w:szCs w:val="28"/>
        </w:rPr>
        <w:t>.</w:t>
      </w:r>
    </w:p>
    <w:p w:rsidR="004B7A9A" w:rsidRPr="004B7A9A" w:rsidRDefault="007D6188" w:rsidP="00CD2356">
      <w:pPr>
        <w:pStyle w:val="ListParagraph"/>
        <w:spacing w:after="120" w:line="240" w:lineRule="auto"/>
        <w:ind w:left="0" w:firstLine="567"/>
        <w:rPr>
          <w:szCs w:val="28"/>
        </w:rPr>
      </w:pPr>
      <w:r>
        <w:rPr>
          <w:szCs w:val="28"/>
        </w:rPr>
        <w:t xml:space="preserve">+ </w:t>
      </w:r>
      <w:r w:rsidR="004B7A9A" w:rsidRPr="00B62189">
        <w:rPr>
          <w:rFonts w:eastAsia="Times New Roman"/>
          <w:szCs w:val="28"/>
        </w:rPr>
        <w:t>Hướng dẫn n</w:t>
      </w:r>
      <w:r w:rsidR="004B7A9A">
        <w:rPr>
          <w:rFonts w:eastAsia="Times New Roman"/>
          <w:szCs w:val="28"/>
        </w:rPr>
        <w:t>gười bệnh nội quy của bệnh viện;</w:t>
      </w:r>
      <w:r w:rsidR="004B7A9A" w:rsidRPr="00B62189">
        <w:rPr>
          <w:rFonts w:eastAsia="Times New Roman"/>
          <w:szCs w:val="28"/>
        </w:rPr>
        <w:t xml:space="preserve"> </w:t>
      </w:r>
      <w:r w:rsidR="004B7A9A">
        <w:rPr>
          <w:rFonts w:eastAsia="Times New Roman"/>
          <w:szCs w:val="28"/>
        </w:rPr>
        <w:t xml:space="preserve">nơi vệ sinh, tắm giặt và cách sử dụng các </w:t>
      </w:r>
      <w:r w:rsidR="00064E68">
        <w:rPr>
          <w:rFonts w:eastAsia="Times New Roman"/>
          <w:szCs w:val="28"/>
        </w:rPr>
        <w:t xml:space="preserve">phương </w:t>
      </w:r>
      <w:r w:rsidR="004B7A9A">
        <w:rPr>
          <w:rFonts w:eastAsia="Times New Roman"/>
          <w:szCs w:val="28"/>
        </w:rPr>
        <w:t>tiện vệ sinh; chế độ ăn uống, sinh hoạt và sử dụng các phương tiện phục vụ khác.</w:t>
      </w:r>
    </w:p>
    <w:p w:rsidR="00952367" w:rsidRPr="00D01CBB" w:rsidRDefault="004D6F5F" w:rsidP="00CD2356">
      <w:pPr>
        <w:pStyle w:val="ListParagraph"/>
        <w:spacing w:after="120" w:line="240" w:lineRule="auto"/>
        <w:ind w:left="0" w:firstLine="567"/>
        <w:rPr>
          <w:szCs w:val="28"/>
        </w:rPr>
      </w:pPr>
      <w:r>
        <w:rPr>
          <w:szCs w:val="28"/>
        </w:rPr>
        <w:t>+</w:t>
      </w:r>
      <w:r w:rsidR="0092253A" w:rsidRPr="004B7A9A">
        <w:rPr>
          <w:szCs w:val="28"/>
        </w:rPr>
        <w:t xml:space="preserve"> </w:t>
      </w:r>
      <w:r w:rsidR="002B7B24" w:rsidRPr="00B62189">
        <w:rPr>
          <w:rFonts w:eastAsia="Times New Roman"/>
          <w:szCs w:val="28"/>
        </w:rPr>
        <w:t xml:space="preserve">Lấy </w:t>
      </w:r>
      <w:r w:rsidR="002B7B24">
        <w:rPr>
          <w:rFonts w:eastAsia="Times New Roman"/>
          <w:szCs w:val="28"/>
        </w:rPr>
        <w:t>các chỉ số sinh tồn và chuẩn bị đầy đủ hồ sơ bệnh án.</w:t>
      </w:r>
    </w:p>
    <w:p w:rsidR="00D01CBB" w:rsidRPr="00D01CBB" w:rsidRDefault="004D6F5F" w:rsidP="00CD2356">
      <w:pPr>
        <w:pStyle w:val="ListParagraph"/>
        <w:spacing w:after="120" w:line="240" w:lineRule="auto"/>
        <w:ind w:left="0" w:firstLine="567"/>
        <w:rPr>
          <w:rFonts w:eastAsia="Times New Roman"/>
          <w:szCs w:val="28"/>
        </w:rPr>
      </w:pPr>
      <w:r>
        <w:rPr>
          <w:rFonts w:eastAsia="Times New Roman"/>
          <w:szCs w:val="28"/>
        </w:rPr>
        <w:t>+</w:t>
      </w:r>
      <w:r w:rsidR="00D01CBB">
        <w:rPr>
          <w:rFonts w:eastAsia="Times New Roman"/>
          <w:szCs w:val="28"/>
        </w:rPr>
        <w:t xml:space="preserve"> Hướng dẫn</w:t>
      </w:r>
      <w:r w:rsidR="00D01CBB" w:rsidRPr="00D01CBB">
        <w:rPr>
          <w:rFonts w:eastAsia="Times New Roman"/>
          <w:szCs w:val="28"/>
        </w:rPr>
        <w:t xml:space="preserve"> cho người bệnh và gia đình vị trí cần liên hệ với nhân viên y tế khi cần sự trợ giúp trong quá trình điều trị. </w:t>
      </w:r>
    </w:p>
    <w:p w:rsidR="00952367" w:rsidRDefault="004D6F5F" w:rsidP="00CD2356">
      <w:pPr>
        <w:pStyle w:val="ListParagraph"/>
        <w:spacing w:after="120" w:line="240" w:lineRule="auto"/>
        <w:ind w:left="0" w:firstLine="567"/>
        <w:rPr>
          <w:szCs w:val="28"/>
        </w:rPr>
      </w:pPr>
      <w:r>
        <w:rPr>
          <w:szCs w:val="28"/>
        </w:rPr>
        <w:t>+</w:t>
      </w:r>
      <w:r w:rsidR="0092253A">
        <w:rPr>
          <w:szCs w:val="28"/>
        </w:rPr>
        <w:t xml:space="preserve"> </w:t>
      </w:r>
      <w:r w:rsidR="00952367">
        <w:rPr>
          <w:szCs w:val="28"/>
        </w:rPr>
        <w:t>Mời bác sỹ điều trị hoặc bác s</w:t>
      </w:r>
      <w:r w:rsidR="00B417DE">
        <w:rPr>
          <w:szCs w:val="28"/>
        </w:rPr>
        <w:t>ĩ</w:t>
      </w:r>
      <w:r w:rsidR="00952367">
        <w:rPr>
          <w:szCs w:val="28"/>
        </w:rPr>
        <w:t xml:space="preserve"> thường trực</w:t>
      </w:r>
      <w:r w:rsidR="00B417DE">
        <w:rPr>
          <w:szCs w:val="28"/>
        </w:rPr>
        <w:t xml:space="preserve"> đến</w:t>
      </w:r>
      <w:r w:rsidR="00952367">
        <w:rPr>
          <w:szCs w:val="28"/>
        </w:rPr>
        <w:t xml:space="preserve"> thăm khám cho người bệnh.</w:t>
      </w:r>
    </w:p>
    <w:p w:rsidR="00952367" w:rsidRPr="00853001" w:rsidRDefault="004D6F5F" w:rsidP="00CD2356">
      <w:pPr>
        <w:pStyle w:val="ListParagraph"/>
        <w:spacing w:after="120" w:line="240" w:lineRule="auto"/>
        <w:ind w:left="0" w:firstLine="567"/>
        <w:rPr>
          <w:szCs w:val="28"/>
        </w:rPr>
      </w:pPr>
      <w:r>
        <w:rPr>
          <w:szCs w:val="28"/>
        </w:rPr>
        <w:t>+</w:t>
      </w:r>
      <w:r w:rsidR="0092253A">
        <w:rPr>
          <w:szCs w:val="28"/>
        </w:rPr>
        <w:t xml:space="preserve"> </w:t>
      </w:r>
      <w:r w:rsidR="00B417DE">
        <w:rPr>
          <w:szCs w:val="28"/>
        </w:rPr>
        <w:t>Thực hiện y lệnh của bác sĩ.</w:t>
      </w:r>
    </w:p>
    <w:p w:rsidR="00E908A0" w:rsidRPr="009F41D3" w:rsidRDefault="00C34954" w:rsidP="00CD2356">
      <w:pPr>
        <w:pStyle w:val="ListParagraph"/>
        <w:numPr>
          <w:ilvl w:val="0"/>
          <w:numId w:val="5"/>
        </w:numPr>
        <w:tabs>
          <w:tab w:val="left" w:pos="567"/>
        </w:tabs>
        <w:spacing w:after="120" w:line="240" w:lineRule="auto"/>
        <w:ind w:left="0" w:firstLine="567"/>
        <w:rPr>
          <w:i/>
          <w:szCs w:val="28"/>
        </w:rPr>
      </w:pPr>
      <w:r>
        <w:rPr>
          <w:i/>
          <w:szCs w:val="28"/>
        </w:rPr>
        <w:t xml:space="preserve"> </w:t>
      </w:r>
      <w:r w:rsidR="00B417DE" w:rsidRPr="009F41D3">
        <w:rPr>
          <w:i/>
          <w:szCs w:val="28"/>
        </w:rPr>
        <w:t>Bác sĩ khoa điều trị</w:t>
      </w:r>
      <w:r w:rsidR="00ED083F" w:rsidRPr="009F41D3">
        <w:rPr>
          <w:i/>
          <w:szCs w:val="28"/>
        </w:rPr>
        <w:t xml:space="preserve"> hoặc bác sĩ thường trực</w:t>
      </w:r>
      <w:r w:rsidR="00B417DE" w:rsidRPr="009F41D3">
        <w:rPr>
          <w:i/>
          <w:szCs w:val="28"/>
        </w:rPr>
        <w:t>:</w:t>
      </w:r>
    </w:p>
    <w:p w:rsidR="00B417DE" w:rsidRDefault="004D6F5F" w:rsidP="00CD2356">
      <w:pPr>
        <w:pStyle w:val="ListParagraph"/>
        <w:spacing w:after="120" w:line="240" w:lineRule="auto"/>
        <w:ind w:left="0" w:firstLine="567"/>
        <w:rPr>
          <w:szCs w:val="28"/>
        </w:rPr>
      </w:pPr>
      <w:r>
        <w:rPr>
          <w:szCs w:val="28"/>
        </w:rPr>
        <w:t>+</w:t>
      </w:r>
      <w:r w:rsidR="00BD495A">
        <w:rPr>
          <w:szCs w:val="28"/>
        </w:rPr>
        <w:t xml:space="preserve"> </w:t>
      </w:r>
      <w:r w:rsidR="006F5B9F">
        <w:rPr>
          <w:szCs w:val="28"/>
        </w:rPr>
        <w:t>Thăm khám cho người bệnh ngay khi được</w:t>
      </w:r>
      <w:r w:rsidR="00200EF0">
        <w:rPr>
          <w:szCs w:val="28"/>
        </w:rPr>
        <w:t xml:space="preserve"> </w:t>
      </w:r>
      <w:r w:rsidR="006F5B9F">
        <w:rPr>
          <w:szCs w:val="28"/>
        </w:rPr>
        <w:t>điều dưỡng khoa mờ</w:t>
      </w:r>
      <w:r w:rsidR="00723F04">
        <w:rPr>
          <w:szCs w:val="28"/>
        </w:rPr>
        <w:t>i, tuyệt đối không được đùn đẩy người bệnh.</w:t>
      </w:r>
    </w:p>
    <w:p w:rsidR="0052006E" w:rsidRPr="0052006E" w:rsidRDefault="004D6F5F" w:rsidP="00CD2356">
      <w:pPr>
        <w:pStyle w:val="ListParagraph"/>
        <w:spacing w:after="120" w:line="240" w:lineRule="auto"/>
        <w:ind w:left="0" w:firstLine="567"/>
        <w:rPr>
          <w:szCs w:val="28"/>
        </w:rPr>
      </w:pPr>
      <w:r>
        <w:rPr>
          <w:szCs w:val="28"/>
        </w:rPr>
        <w:t>+</w:t>
      </w:r>
      <w:r w:rsidR="00BD495A">
        <w:rPr>
          <w:szCs w:val="28"/>
        </w:rPr>
        <w:t xml:space="preserve"> </w:t>
      </w:r>
      <w:r w:rsidR="006F5B9F">
        <w:rPr>
          <w:szCs w:val="28"/>
        </w:rPr>
        <w:t xml:space="preserve">Hoàn chỉnh hồ sơ bệnh án của người bệnh, cho làm xét nghiệm </w:t>
      </w:r>
      <w:r w:rsidR="00723F04">
        <w:rPr>
          <w:szCs w:val="28"/>
        </w:rPr>
        <w:t xml:space="preserve">cận lâm sàng </w:t>
      </w:r>
      <w:r w:rsidR="006F5B9F">
        <w:rPr>
          <w:szCs w:val="28"/>
        </w:rPr>
        <w:t>bổ sung</w:t>
      </w:r>
      <w:r w:rsidR="00D8000F">
        <w:rPr>
          <w:szCs w:val="28"/>
        </w:rPr>
        <w:t>, chẩn đoán lâm sàng, chỉ định điều trị, chế độ dinh dưỡng, chế độ</w:t>
      </w:r>
      <w:r w:rsidR="00723F04">
        <w:rPr>
          <w:szCs w:val="28"/>
        </w:rPr>
        <w:t xml:space="preserve"> chăm sóc </w:t>
      </w:r>
      <w:r w:rsidR="00723F04">
        <w:rPr>
          <w:rFonts w:eastAsia="Times New Roman"/>
          <w:szCs w:val="28"/>
        </w:rPr>
        <w:t>(chỉ định từng ngày, không được chỉ định 02 ngày)</w:t>
      </w:r>
      <w:r w:rsidR="0052006E">
        <w:rPr>
          <w:rFonts w:eastAsia="Times New Roman"/>
          <w:szCs w:val="28"/>
        </w:rPr>
        <w:t>.</w:t>
      </w:r>
    </w:p>
    <w:p w:rsidR="0052006E" w:rsidRPr="0052006E" w:rsidRDefault="004D6F5F" w:rsidP="00CD2356">
      <w:pPr>
        <w:pStyle w:val="ListParagraph"/>
        <w:spacing w:after="120" w:line="240" w:lineRule="auto"/>
        <w:ind w:left="0" w:firstLine="567"/>
        <w:rPr>
          <w:szCs w:val="28"/>
        </w:rPr>
      </w:pPr>
      <w:r>
        <w:rPr>
          <w:rFonts w:eastAsia="Times New Roman"/>
          <w:szCs w:val="28"/>
        </w:rPr>
        <w:t>+</w:t>
      </w:r>
      <w:r w:rsidR="00232FBF">
        <w:rPr>
          <w:rFonts w:eastAsia="Times New Roman"/>
          <w:szCs w:val="28"/>
        </w:rPr>
        <w:t xml:space="preserve"> </w:t>
      </w:r>
      <w:r w:rsidR="0052006E" w:rsidRPr="0052006E">
        <w:rPr>
          <w:rFonts w:eastAsia="Times New Roman"/>
          <w:szCs w:val="28"/>
        </w:rPr>
        <w:t>Theo dõi sát sao, thăm khám, điều trị cho người bệnh và ghi đầy đủ vào hồ sơ bệnh án về diễn tiến bệnh, kết quả xét nghiệm cận lâm sàng, y lệnh điều trị</w:t>
      </w:r>
      <w:r w:rsidR="00174431">
        <w:rPr>
          <w:rFonts w:eastAsia="Times New Roman"/>
          <w:szCs w:val="28"/>
        </w:rPr>
        <w:t>,</w:t>
      </w:r>
      <w:r w:rsidR="0052006E" w:rsidRPr="0052006E">
        <w:rPr>
          <w:rFonts w:eastAsia="Times New Roman"/>
          <w:szCs w:val="28"/>
        </w:rPr>
        <w:t xml:space="preserve"> ký ghi rõ họ tên và chức danh.</w:t>
      </w:r>
    </w:p>
    <w:p w:rsidR="0052006E" w:rsidRPr="00681A07" w:rsidRDefault="004D6F5F" w:rsidP="00CD2356">
      <w:pPr>
        <w:pStyle w:val="ListParagraph"/>
        <w:spacing w:after="120" w:line="240" w:lineRule="auto"/>
        <w:ind w:left="0" w:firstLine="567"/>
        <w:rPr>
          <w:szCs w:val="28"/>
        </w:rPr>
      </w:pPr>
      <w:r>
        <w:rPr>
          <w:rFonts w:eastAsia="Times New Roman"/>
          <w:szCs w:val="28"/>
        </w:rPr>
        <w:t>+</w:t>
      </w:r>
      <w:r w:rsidR="00232FBF">
        <w:rPr>
          <w:rFonts w:eastAsia="Times New Roman"/>
          <w:szCs w:val="28"/>
        </w:rPr>
        <w:t xml:space="preserve"> </w:t>
      </w:r>
      <w:r w:rsidR="0052006E" w:rsidRPr="0052006E">
        <w:rPr>
          <w:rFonts w:eastAsia="Times New Roman"/>
          <w:szCs w:val="28"/>
        </w:rPr>
        <w:t>Trường hợp người bệnh cấp cứu hoặc diễn biến nặng mà vượt khả năng cấp cứu của mình thì phải báo cáo ngay trưởng khoa để phối hợp xử lý. Nếu không có trưởng khoa thì báo cáo với phó trưởng khoa hoặc người được ủy quyền.</w:t>
      </w:r>
    </w:p>
    <w:p w:rsidR="00E5682D" w:rsidRPr="002828CF" w:rsidRDefault="00BD495A" w:rsidP="00CD2356">
      <w:pPr>
        <w:pStyle w:val="ListParagraph"/>
        <w:numPr>
          <w:ilvl w:val="0"/>
          <w:numId w:val="5"/>
        </w:numPr>
        <w:spacing w:after="120" w:line="240" w:lineRule="auto"/>
        <w:ind w:left="0" w:firstLine="567"/>
        <w:rPr>
          <w:i/>
          <w:szCs w:val="28"/>
        </w:rPr>
      </w:pPr>
      <w:r w:rsidRPr="002828CF">
        <w:rPr>
          <w:i/>
          <w:szCs w:val="28"/>
        </w:rPr>
        <w:t xml:space="preserve"> </w:t>
      </w:r>
      <w:r w:rsidR="00E5682D" w:rsidRPr="002828CF">
        <w:rPr>
          <w:i/>
          <w:szCs w:val="28"/>
        </w:rPr>
        <w:t>Trường hợp cấp cứu:</w:t>
      </w:r>
    </w:p>
    <w:p w:rsidR="0052006E" w:rsidRPr="0052006E" w:rsidRDefault="00594996" w:rsidP="00CD2356">
      <w:pPr>
        <w:pStyle w:val="ListParagraph"/>
        <w:spacing w:after="120" w:line="240" w:lineRule="auto"/>
        <w:ind w:left="0" w:firstLine="567"/>
        <w:rPr>
          <w:rFonts w:eastAsia="Times New Roman"/>
          <w:szCs w:val="28"/>
        </w:rPr>
      </w:pPr>
      <w:r>
        <w:rPr>
          <w:rFonts w:eastAsia="Times New Roman"/>
          <w:szCs w:val="28"/>
        </w:rPr>
        <w:t>Đ</w:t>
      </w:r>
      <w:r w:rsidR="0052006E" w:rsidRPr="0052006E">
        <w:rPr>
          <w:rFonts w:eastAsia="Times New Roman"/>
          <w:szCs w:val="28"/>
        </w:rPr>
        <w:t>iều dưỡng và bác sĩ điều trị phải khẩn trương cấp cứu người bệnh trong phạm vi trách nhiệm, quyền hạn, đồng thời báo trưởng khoa hoặc yêu cầu sự hỗ trợ của bác sĩ thường trực khoa Hồi sức tích cực nếu vượt khả năng.</w:t>
      </w:r>
    </w:p>
    <w:p w:rsidR="00391FC2" w:rsidRPr="00DA3878" w:rsidRDefault="00391FC2" w:rsidP="00CD2356">
      <w:pPr>
        <w:pStyle w:val="ListParagraph"/>
        <w:numPr>
          <w:ilvl w:val="0"/>
          <w:numId w:val="3"/>
        </w:numPr>
        <w:spacing w:after="120" w:line="240" w:lineRule="auto"/>
        <w:ind w:left="851" w:hanging="284"/>
        <w:rPr>
          <w:b/>
          <w:szCs w:val="28"/>
        </w:rPr>
      </w:pPr>
      <w:r w:rsidRPr="00DA3878">
        <w:rPr>
          <w:b/>
          <w:szCs w:val="28"/>
        </w:rPr>
        <w:t>Chuyển khoa</w:t>
      </w:r>
    </w:p>
    <w:p w:rsidR="00DE4E0A" w:rsidRPr="00DA3878" w:rsidRDefault="00500A68" w:rsidP="00CD2356">
      <w:pPr>
        <w:pStyle w:val="ListParagraph"/>
        <w:numPr>
          <w:ilvl w:val="0"/>
          <w:numId w:val="5"/>
        </w:numPr>
        <w:spacing w:after="120" w:line="240" w:lineRule="auto"/>
        <w:ind w:left="0" w:firstLine="567"/>
        <w:rPr>
          <w:i/>
          <w:szCs w:val="28"/>
        </w:rPr>
      </w:pPr>
      <w:r>
        <w:rPr>
          <w:i/>
          <w:szCs w:val="28"/>
        </w:rPr>
        <w:t xml:space="preserve"> </w:t>
      </w:r>
      <w:r w:rsidR="00DE4E0A" w:rsidRPr="00DA3878">
        <w:rPr>
          <w:i/>
          <w:szCs w:val="28"/>
        </w:rPr>
        <w:t>Bác sĩ điều trị:</w:t>
      </w:r>
    </w:p>
    <w:p w:rsidR="00391FC2" w:rsidRDefault="00391FC2" w:rsidP="00CD2356">
      <w:pPr>
        <w:pStyle w:val="ListParagraph"/>
        <w:spacing w:after="120" w:line="240" w:lineRule="auto"/>
        <w:ind w:left="0" w:firstLine="567"/>
        <w:rPr>
          <w:szCs w:val="28"/>
        </w:rPr>
      </w:pPr>
      <w:r>
        <w:rPr>
          <w:szCs w:val="28"/>
        </w:rPr>
        <w:t>Khi phát hiện người bệnh có bệnh của chuyên khoa khác là chính, bác sĩ điều trị có trách nhiệm:</w:t>
      </w:r>
    </w:p>
    <w:p w:rsidR="003D3D62" w:rsidRDefault="004F0663" w:rsidP="00CD2356">
      <w:pPr>
        <w:pStyle w:val="ListParagraph"/>
        <w:spacing w:after="120" w:line="240" w:lineRule="auto"/>
        <w:ind w:left="0" w:firstLine="567"/>
        <w:rPr>
          <w:szCs w:val="28"/>
        </w:rPr>
      </w:pPr>
      <w:r>
        <w:rPr>
          <w:szCs w:val="28"/>
        </w:rPr>
        <w:t xml:space="preserve">+ </w:t>
      </w:r>
      <w:r w:rsidR="003D3D62">
        <w:rPr>
          <w:szCs w:val="28"/>
        </w:rPr>
        <w:t>Đề nghị tổ chức hội chẩn khoa và hội chẩn liên khoa để quyết định việc chuyển khoa.</w:t>
      </w:r>
    </w:p>
    <w:p w:rsidR="003D3D62" w:rsidRDefault="004F0663" w:rsidP="00CD2356">
      <w:pPr>
        <w:pStyle w:val="ListParagraph"/>
        <w:spacing w:after="120" w:line="240" w:lineRule="auto"/>
        <w:ind w:left="0" w:firstLine="567"/>
        <w:rPr>
          <w:szCs w:val="28"/>
        </w:rPr>
      </w:pPr>
      <w:r>
        <w:rPr>
          <w:szCs w:val="28"/>
        </w:rPr>
        <w:t xml:space="preserve">+ </w:t>
      </w:r>
      <w:r w:rsidR="003D3D62">
        <w:rPr>
          <w:szCs w:val="28"/>
        </w:rPr>
        <w:t>Giải thích lí do chuyển khoa cho người bệnh và gia đình người bệnh được rõ.</w:t>
      </w:r>
    </w:p>
    <w:p w:rsidR="00DE4E0A" w:rsidRPr="009957FE" w:rsidRDefault="00500A68" w:rsidP="00CD2356">
      <w:pPr>
        <w:pStyle w:val="ListParagraph"/>
        <w:numPr>
          <w:ilvl w:val="0"/>
          <w:numId w:val="5"/>
        </w:numPr>
        <w:spacing w:after="120" w:line="240" w:lineRule="auto"/>
        <w:ind w:left="0" w:firstLine="567"/>
        <w:rPr>
          <w:rFonts w:eastAsia="Times New Roman"/>
          <w:b/>
          <w:i/>
          <w:szCs w:val="28"/>
        </w:rPr>
      </w:pPr>
      <w:r>
        <w:rPr>
          <w:rFonts w:eastAsia="Times New Roman"/>
          <w:i/>
          <w:szCs w:val="28"/>
        </w:rPr>
        <w:lastRenderedPageBreak/>
        <w:t xml:space="preserve"> </w:t>
      </w:r>
      <w:r w:rsidR="009957FE" w:rsidRPr="009957FE">
        <w:rPr>
          <w:rFonts w:eastAsia="Times New Roman"/>
          <w:i/>
          <w:szCs w:val="28"/>
        </w:rPr>
        <w:t>Đ</w:t>
      </w:r>
      <w:r w:rsidR="004F0663" w:rsidRPr="009957FE">
        <w:rPr>
          <w:rFonts w:eastAsia="Times New Roman"/>
          <w:i/>
          <w:szCs w:val="28"/>
        </w:rPr>
        <w:t>iều dưỡng khoa điều trị</w:t>
      </w:r>
      <w:r w:rsidR="00DE4E0A" w:rsidRPr="009957FE">
        <w:rPr>
          <w:rFonts w:eastAsia="Times New Roman"/>
          <w:i/>
          <w:szCs w:val="28"/>
        </w:rPr>
        <w:t>:</w:t>
      </w:r>
    </w:p>
    <w:p w:rsidR="004F0663" w:rsidRPr="004F0663" w:rsidRDefault="00DE4E0A" w:rsidP="00CD2356">
      <w:pPr>
        <w:pStyle w:val="ListParagraph"/>
        <w:spacing w:after="120" w:line="240" w:lineRule="auto"/>
        <w:ind w:left="0" w:firstLine="567"/>
        <w:rPr>
          <w:rFonts w:eastAsia="Times New Roman"/>
          <w:b/>
          <w:szCs w:val="28"/>
        </w:rPr>
      </w:pPr>
      <w:r>
        <w:rPr>
          <w:rFonts w:eastAsia="Times New Roman"/>
          <w:szCs w:val="28"/>
        </w:rPr>
        <w:t>T</w:t>
      </w:r>
      <w:r w:rsidR="004F0663" w:rsidRPr="004F0663">
        <w:rPr>
          <w:rFonts w:eastAsia="Times New Roman"/>
          <w:szCs w:val="28"/>
        </w:rPr>
        <w:t xml:space="preserve">hực hiện việc đưa người bệnh chuyển khoa, </w:t>
      </w:r>
      <w:r w:rsidR="005D07E1">
        <w:rPr>
          <w:rFonts w:eastAsia="Times New Roman"/>
          <w:szCs w:val="28"/>
        </w:rPr>
        <w:t>hoàn chỉnh</w:t>
      </w:r>
      <w:r w:rsidR="004F0663" w:rsidRPr="004F0663">
        <w:rPr>
          <w:rFonts w:eastAsia="Times New Roman"/>
          <w:szCs w:val="28"/>
        </w:rPr>
        <w:t xml:space="preserve"> hồ sơ bệnh </w:t>
      </w:r>
      <w:r w:rsidR="00C379EF">
        <w:rPr>
          <w:rFonts w:eastAsia="Times New Roman"/>
          <w:szCs w:val="28"/>
        </w:rPr>
        <w:t>án</w:t>
      </w:r>
      <w:r w:rsidR="005D07E1">
        <w:rPr>
          <w:rFonts w:eastAsia="Times New Roman"/>
          <w:szCs w:val="28"/>
        </w:rPr>
        <w:t xml:space="preserve">, </w:t>
      </w:r>
      <w:r w:rsidR="005D07E1" w:rsidRPr="00F1088E">
        <w:rPr>
          <w:szCs w:val="28"/>
        </w:rPr>
        <w:t xml:space="preserve">tổng kết toàn bộ quá trình điều trị </w:t>
      </w:r>
      <w:r w:rsidR="00C379EF">
        <w:rPr>
          <w:rFonts w:eastAsia="Times New Roman"/>
          <w:szCs w:val="28"/>
        </w:rPr>
        <w:t>của người bệnh.</w:t>
      </w:r>
      <w:r w:rsidR="00CD5CD1">
        <w:rPr>
          <w:rFonts w:eastAsia="Times New Roman"/>
          <w:szCs w:val="28"/>
        </w:rPr>
        <w:t xml:space="preserve"> Đ</w:t>
      </w:r>
      <w:r w:rsidR="00C379EF">
        <w:rPr>
          <w:rFonts w:eastAsia="Times New Roman"/>
          <w:szCs w:val="28"/>
        </w:rPr>
        <w:t xml:space="preserve">iều dưỡng </w:t>
      </w:r>
      <w:r w:rsidR="004F0663" w:rsidRPr="004F0663">
        <w:rPr>
          <w:rFonts w:eastAsia="Times New Roman"/>
          <w:szCs w:val="28"/>
        </w:rPr>
        <w:t xml:space="preserve">bàn giao người bệnh và </w:t>
      </w:r>
      <w:r w:rsidR="00DA6739">
        <w:rPr>
          <w:rFonts w:eastAsia="Times New Roman"/>
          <w:szCs w:val="28"/>
        </w:rPr>
        <w:t xml:space="preserve">toàn bộ </w:t>
      </w:r>
      <w:r w:rsidR="004F0663" w:rsidRPr="004F0663">
        <w:rPr>
          <w:rFonts w:eastAsia="Times New Roman"/>
          <w:szCs w:val="28"/>
        </w:rPr>
        <w:t xml:space="preserve">hồ sơ </w:t>
      </w:r>
      <w:r w:rsidR="00C379EF">
        <w:rPr>
          <w:rFonts w:eastAsia="Times New Roman"/>
          <w:szCs w:val="28"/>
        </w:rPr>
        <w:t xml:space="preserve">bệnh án </w:t>
      </w:r>
      <w:r w:rsidR="004F0663" w:rsidRPr="004F0663">
        <w:rPr>
          <w:rFonts w:eastAsia="Times New Roman"/>
          <w:szCs w:val="28"/>
        </w:rPr>
        <w:t>cho điều dưỡng khoa người bệnh đến (ký nhận vào sổ bàn giao người bệnh).</w:t>
      </w:r>
    </w:p>
    <w:p w:rsidR="004F0663" w:rsidRPr="004F0663" w:rsidRDefault="00D30B20" w:rsidP="00CD2356">
      <w:pPr>
        <w:pStyle w:val="ListParagraph"/>
        <w:numPr>
          <w:ilvl w:val="0"/>
          <w:numId w:val="5"/>
        </w:numPr>
        <w:spacing w:after="120" w:line="240" w:lineRule="auto"/>
        <w:ind w:left="0" w:firstLine="567"/>
        <w:rPr>
          <w:rFonts w:eastAsia="Times New Roman"/>
          <w:b/>
          <w:szCs w:val="28"/>
        </w:rPr>
      </w:pPr>
      <w:r w:rsidRPr="004F0663">
        <w:rPr>
          <w:szCs w:val="28"/>
        </w:rPr>
        <w:t>Người bệnh được chuyển khoa trong giờ hành chính, nhưng trong trường hợp cấp cứu người bệnh được chuyển khoa ngay sau theo chỉ định của bác sĩ</w:t>
      </w:r>
      <w:r w:rsidR="00302ECB" w:rsidRPr="004F0663">
        <w:rPr>
          <w:szCs w:val="28"/>
        </w:rPr>
        <w:t xml:space="preserve"> điều trị, bất kể thời gian nào.</w:t>
      </w:r>
    </w:p>
    <w:p w:rsidR="009420DA" w:rsidRPr="004F0663" w:rsidRDefault="007A6025" w:rsidP="00CD2356">
      <w:pPr>
        <w:pStyle w:val="ListParagraph"/>
        <w:numPr>
          <w:ilvl w:val="0"/>
          <w:numId w:val="5"/>
        </w:numPr>
        <w:spacing w:after="120" w:line="240" w:lineRule="auto"/>
        <w:ind w:left="0" w:firstLine="567"/>
        <w:rPr>
          <w:rFonts w:eastAsia="Times New Roman"/>
          <w:b/>
          <w:szCs w:val="28"/>
        </w:rPr>
      </w:pPr>
      <w:r w:rsidRPr="004F0663">
        <w:rPr>
          <w:szCs w:val="28"/>
        </w:rPr>
        <w:t>Bác sĩ điều trị tại</w:t>
      </w:r>
      <w:r w:rsidR="009420DA" w:rsidRPr="004F0663">
        <w:rPr>
          <w:szCs w:val="28"/>
        </w:rPr>
        <w:t xml:space="preserve"> khoa mới tiếp nhận </w:t>
      </w:r>
      <w:r w:rsidR="00637F28" w:rsidRPr="004F0663">
        <w:rPr>
          <w:rFonts w:eastAsia="Times New Roman"/>
          <w:szCs w:val="28"/>
        </w:rPr>
        <w:t xml:space="preserve">người bệnh </w:t>
      </w:r>
      <w:r w:rsidR="009420DA" w:rsidRPr="004F0663">
        <w:rPr>
          <w:szCs w:val="28"/>
        </w:rPr>
        <w:t>chuyển khoa sang</w:t>
      </w:r>
      <w:r w:rsidR="00E05BB1">
        <w:rPr>
          <w:szCs w:val="28"/>
        </w:rPr>
        <w:t>, thăm khám ngay</w:t>
      </w:r>
      <w:r w:rsidR="009420DA" w:rsidRPr="004F0663">
        <w:rPr>
          <w:szCs w:val="28"/>
        </w:rPr>
        <w:t xml:space="preserve"> và </w:t>
      </w:r>
      <w:r w:rsidR="00E05BB1">
        <w:rPr>
          <w:szCs w:val="28"/>
        </w:rPr>
        <w:t>cho y lệnh kịp thờ</w:t>
      </w:r>
      <w:r w:rsidR="003A5B6C">
        <w:rPr>
          <w:szCs w:val="28"/>
        </w:rPr>
        <w:t>i (</w:t>
      </w:r>
      <w:r w:rsidR="00E05BB1">
        <w:rPr>
          <w:szCs w:val="28"/>
        </w:rPr>
        <w:t xml:space="preserve">theo mục 1b </w:t>
      </w:r>
      <w:r w:rsidR="00C12015">
        <w:rPr>
          <w:szCs w:val="28"/>
        </w:rPr>
        <w:t>-</w:t>
      </w:r>
      <w:r w:rsidR="00E05BB1">
        <w:rPr>
          <w:szCs w:val="28"/>
        </w:rPr>
        <w:t xml:space="preserve"> phần Vào viện)</w:t>
      </w:r>
      <w:r w:rsidR="007E2355" w:rsidRPr="004F0663">
        <w:rPr>
          <w:szCs w:val="28"/>
        </w:rPr>
        <w:t>.</w:t>
      </w:r>
    </w:p>
    <w:p w:rsidR="00321644" w:rsidRPr="007A0265" w:rsidRDefault="00E845A8" w:rsidP="00CD2356">
      <w:pPr>
        <w:pStyle w:val="ListParagraph"/>
        <w:numPr>
          <w:ilvl w:val="0"/>
          <w:numId w:val="3"/>
        </w:numPr>
        <w:spacing w:after="120" w:line="240" w:lineRule="auto"/>
        <w:ind w:left="851" w:hanging="284"/>
        <w:rPr>
          <w:b/>
          <w:szCs w:val="28"/>
        </w:rPr>
      </w:pPr>
      <w:r w:rsidRPr="007A0265">
        <w:rPr>
          <w:b/>
          <w:szCs w:val="28"/>
        </w:rPr>
        <w:t>Chuyển</w:t>
      </w:r>
      <w:r w:rsidR="00321644" w:rsidRPr="007A0265">
        <w:rPr>
          <w:b/>
          <w:szCs w:val="28"/>
        </w:rPr>
        <w:t xml:space="preserve"> </w:t>
      </w:r>
      <w:r w:rsidR="00DF164D" w:rsidRPr="007A0265">
        <w:rPr>
          <w:b/>
          <w:szCs w:val="28"/>
        </w:rPr>
        <w:t>tuyến</w:t>
      </w:r>
    </w:p>
    <w:p w:rsidR="00AE24A5" w:rsidRDefault="00AC73F7" w:rsidP="00CD2356">
      <w:pPr>
        <w:pStyle w:val="ListParagraph"/>
        <w:numPr>
          <w:ilvl w:val="0"/>
          <w:numId w:val="15"/>
        </w:numPr>
        <w:spacing w:after="120" w:line="240" w:lineRule="auto"/>
        <w:ind w:left="851" w:hanging="284"/>
        <w:rPr>
          <w:szCs w:val="28"/>
        </w:rPr>
      </w:pPr>
      <w:r w:rsidRPr="00465A6F">
        <w:rPr>
          <w:b/>
          <w:szCs w:val="28"/>
        </w:rPr>
        <w:t>Các hình thức chuyển tuyến:</w:t>
      </w:r>
      <w:r w:rsidR="003C57B2">
        <w:rPr>
          <w:szCs w:val="28"/>
        </w:rPr>
        <w:t xml:space="preserve"> Có 3 hình thức chuyển tuyến</w:t>
      </w:r>
    </w:p>
    <w:p w:rsidR="003C57B2" w:rsidRPr="003C57B2" w:rsidRDefault="003C57B2" w:rsidP="00CD2356">
      <w:pPr>
        <w:pStyle w:val="ListParagraph"/>
        <w:numPr>
          <w:ilvl w:val="0"/>
          <w:numId w:val="5"/>
        </w:numPr>
        <w:spacing w:after="120" w:line="240" w:lineRule="auto"/>
        <w:ind w:left="0" w:firstLine="567"/>
        <w:rPr>
          <w:szCs w:val="28"/>
        </w:rPr>
      </w:pPr>
      <w:r w:rsidRPr="00304C18">
        <w:rPr>
          <w:szCs w:val="20"/>
        </w:rPr>
        <w:t>Chuyển người bệnh từ tuyến dưới lên tuyến trên</w:t>
      </w:r>
      <w:r>
        <w:rPr>
          <w:szCs w:val="20"/>
        </w:rPr>
        <w:t>.</w:t>
      </w:r>
    </w:p>
    <w:p w:rsidR="003C57B2" w:rsidRPr="003C57B2" w:rsidRDefault="003C57B2" w:rsidP="00CD2356">
      <w:pPr>
        <w:pStyle w:val="ListParagraph"/>
        <w:numPr>
          <w:ilvl w:val="0"/>
          <w:numId w:val="5"/>
        </w:numPr>
        <w:spacing w:after="120" w:line="240" w:lineRule="auto"/>
        <w:ind w:left="0" w:firstLine="567"/>
        <w:rPr>
          <w:szCs w:val="28"/>
        </w:rPr>
      </w:pPr>
      <w:r w:rsidRPr="00304C18">
        <w:rPr>
          <w:szCs w:val="20"/>
        </w:rPr>
        <w:t>Chuyển người bệnh từ tuyến trên về tuyến dưới.</w:t>
      </w:r>
    </w:p>
    <w:p w:rsidR="003C57B2" w:rsidRPr="00AC73F7" w:rsidRDefault="003C57B2" w:rsidP="00CD2356">
      <w:pPr>
        <w:pStyle w:val="ListParagraph"/>
        <w:numPr>
          <w:ilvl w:val="0"/>
          <w:numId w:val="5"/>
        </w:numPr>
        <w:spacing w:after="120" w:line="240" w:lineRule="auto"/>
        <w:ind w:left="0" w:firstLine="567"/>
        <w:rPr>
          <w:szCs w:val="28"/>
        </w:rPr>
      </w:pPr>
      <w:r>
        <w:rPr>
          <w:szCs w:val="20"/>
        </w:rPr>
        <w:t xml:space="preserve"> </w:t>
      </w:r>
      <w:r w:rsidRPr="00304C18">
        <w:rPr>
          <w:szCs w:val="20"/>
        </w:rPr>
        <w:t xml:space="preserve">Chuyển người bệnh giữa các bệnh </w:t>
      </w:r>
      <w:r w:rsidR="00924C0A">
        <w:rPr>
          <w:szCs w:val="20"/>
        </w:rPr>
        <w:t xml:space="preserve">viện </w:t>
      </w:r>
      <w:r w:rsidRPr="00304C18">
        <w:rPr>
          <w:szCs w:val="20"/>
        </w:rPr>
        <w:t>trong cùng tuyến.</w:t>
      </w:r>
    </w:p>
    <w:p w:rsidR="006A1A1A" w:rsidRDefault="006A1A1A" w:rsidP="00CD2356">
      <w:pPr>
        <w:pStyle w:val="ListParagraph"/>
        <w:numPr>
          <w:ilvl w:val="0"/>
          <w:numId w:val="15"/>
        </w:numPr>
        <w:spacing w:after="120" w:line="240" w:lineRule="auto"/>
        <w:rPr>
          <w:b/>
          <w:szCs w:val="28"/>
        </w:rPr>
      </w:pPr>
      <w:r>
        <w:rPr>
          <w:b/>
          <w:szCs w:val="28"/>
        </w:rPr>
        <w:t>Các trường hợp phải chuyển tuyế</w:t>
      </w:r>
      <w:r w:rsidR="004D63AC">
        <w:rPr>
          <w:b/>
          <w:szCs w:val="28"/>
        </w:rPr>
        <w:t>n</w:t>
      </w:r>
    </w:p>
    <w:p w:rsidR="006A1A1A" w:rsidRPr="006A1A1A" w:rsidRDefault="006A1A1A" w:rsidP="00CD2356">
      <w:pPr>
        <w:pStyle w:val="ListParagraph"/>
        <w:numPr>
          <w:ilvl w:val="0"/>
          <w:numId w:val="5"/>
        </w:numPr>
        <w:spacing w:after="120" w:line="240" w:lineRule="auto"/>
        <w:ind w:left="0" w:firstLine="567"/>
        <w:rPr>
          <w:szCs w:val="28"/>
        </w:rPr>
      </w:pPr>
      <w:r w:rsidRPr="006A1A1A">
        <w:rPr>
          <w:szCs w:val="28"/>
        </w:rPr>
        <w:t>Bệnh vượt quá khả năng điều trị và điều kiện vật chất của bệnh viện.</w:t>
      </w:r>
    </w:p>
    <w:p w:rsidR="006A1A1A" w:rsidRPr="006A1A1A" w:rsidRDefault="006A1A1A" w:rsidP="00CD2356">
      <w:pPr>
        <w:pStyle w:val="ListParagraph"/>
        <w:numPr>
          <w:ilvl w:val="0"/>
          <w:numId w:val="5"/>
        </w:numPr>
        <w:spacing w:after="120" w:line="240" w:lineRule="auto"/>
        <w:ind w:left="0" w:firstLine="567"/>
        <w:rPr>
          <w:szCs w:val="28"/>
        </w:rPr>
      </w:pPr>
      <w:r w:rsidRPr="006A1A1A">
        <w:rPr>
          <w:szCs w:val="28"/>
        </w:rPr>
        <w:t>Bệnh không phù hợp với phân tuyến chuyên môn kỹ thuật theo quyết định của Sở Y tế.</w:t>
      </w:r>
    </w:p>
    <w:p w:rsidR="006A1A1A" w:rsidRPr="006A1A1A" w:rsidRDefault="006A1A1A" w:rsidP="00CD2356">
      <w:pPr>
        <w:pStyle w:val="ListParagraph"/>
        <w:numPr>
          <w:ilvl w:val="0"/>
          <w:numId w:val="5"/>
        </w:numPr>
        <w:spacing w:after="120" w:line="240" w:lineRule="auto"/>
        <w:ind w:left="0" w:firstLine="567"/>
        <w:rPr>
          <w:szCs w:val="28"/>
        </w:rPr>
      </w:pPr>
      <w:r w:rsidRPr="006A1A1A">
        <w:rPr>
          <w:szCs w:val="28"/>
        </w:rPr>
        <w:t>Theo yêu cầu của người bệnh.</w:t>
      </w:r>
    </w:p>
    <w:p w:rsidR="00BF4CA6" w:rsidRPr="00465A6F" w:rsidRDefault="00E82D65" w:rsidP="00CD2356">
      <w:pPr>
        <w:pStyle w:val="ListParagraph"/>
        <w:numPr>
          <w:ilvl w:val="0"/>
          <w:numId w:val="15"/>
        </w:numPr>
        <w:spacing w:after="120" w:line="240" w:lineRule="auto"/>
        <w:ind w:left="851" w:hanging="284"/>
        <w:rPr>
          <w:b/>
          <w:szCs w:val="28"/>
        </w:rPr>
      </w:pPr>
      <w:r w:rsidRPr="00465A6F">
        <w:rPr>
          <w:b/>
          <w:szCs w:val="28"/>
        </w:rPr>
        <w:t>Điều</w:t>
      </w:r>
      <w:r w:rsidR="00BF4CA6" w:rsidRPr="00465A6F">
        <w:rPr>
          <w:b/>
          <w:szCs w:val="28"/>
        </w:rPr>
        <w:t xml:space="preserve"> kiện chuyển </w:t>
      </w:r>
      <w:r w:rsidR="00DF164D" w:rsidRPr="00465A6F">
        <w:rPr>
          <w:b/>
          <w:szCs w:val="28"/>
        </w:rPr>
        <w:t>tuyến</w:t>
      </w:r>
    </w:p>
    <w:p w:rsidR="00C7369D" w:rsidRPr="006C5BEF" w:rsidRDefault="00C7369D" w:rsidP="00CD2356">
      <w:pPr>
        <w:pStyle w:val="ListParagraph"/>
        <w:numPr>
          <w:ilvl w:val="0"/>
          <w:numId w:val="5"/>
        </w:numPr>
        <w:spacing w:after="120" w:line="240" w:lineRule="auto"/>
        <w:ind w:left="0" w:firstLine="567"/>
        <w:rPr>
          <w:i/>
          <w:szCs w:val="28"/>
        </w:rPr>
      </w:pPr>
      <w:r w:rsidRPr="006C5BEF">
        <w:rPr>
          <w:i/>
          <w:szCs w:val="28"/>
        </w:rPr>
        <w:t>Trường hợp chuyển người bệnh từ tuyến dưới lên tuyến trên:</w:t>
      </w:r>
    </w:p>
    <w:p w:rsidR="00C7369D" w:rsidRDefault="008240B7" w:rsidP="00CD2356">
      <w:pPr>
        <w:pStyle w:val="ListParagraph"/>
        <w:spacing w:after="120" w:line="240" w:lineRule="auto"/>
        <w:ind w:left="0" w:firstLine="567"/>
        <w:rPr>
          <w:szCs w:val="20"/>
        </w:rPr>
      </w:pPr>
      <w:r>
        <w:rPr>
          <w:szCs w:val="28"/>
        </w:rPr>
        <w:t xml:space="preserve">+ </w:t>
      </w:r>
      <w:r w:rsidR="006C7079" w:rsidRPr="00304C18">
        <w:rPr>
          <w:szCs w:val="20"/>
        </w:rPr>
        <w:t>Bệnh không phù hợp với năng lực chẩn đoán và điều trị</w:t>
      </w:r>
      <w:r w:rsidR="006C7079">
        <w:rPr>
          <w:szCs w:val="20"/>
        </w:rPr>
        <w:t xml:space="preserve">, danh mục kỹ thuật của bệnh viện </w:t>
      </w:r>
      <w:r w:rsidR="006D1E19">
        <w:rPr>
          <w:szCs w:val="20"/>
        </w:rPr>
        <w:t>đã được Sở Y tế phê duyệt.</w:t>
      </w:r>
    </w:p>
    <w:p w:rsidR="00BF4CA6" w:rsidRPr="00A57F29" w:rsidRDefault="006C7079" w:rsidP="00CD2356">
      <w:pPr>
        <w:pStyle w:val="ListParagraph"/>
        <w:spacing w:after="120" w:line="240" w:lineRule="auto"/>
        <w:ind w:left="0" w:firstLine="567"/>
        <w:rPr>
          <w:szCs w:val="28"/>
        </w:rPr>
      </w:pPr>
      <w:r>
        <w:rPr>
          <w:szCs w:val="20"/>
        </w:rPr>
        <w:t xml:space="preserve">+ </w:t>
      </w:r>
      <w:r w:rsidR="006D1E19">
        <w:rPr>
          <w:szCs w:val="20"/>
        </w:rPr>
        <w:t>B</w:t>
      </w:r>
      <w:r w:rsidR="006D1E19" w:rsidRPr="00304C18">
        <w:rPr>
          <w:szCs w:val="20"/>
        </w:rPr>
        <w:t>ệnh phù hợp với năng lực chẩn đoán và điều trị, danh mục kỹ thuật</w:t>
      </w:r>
      <w:r w:rsidR="006D1E19">
        <w:rPr>
          <w:szCs w:val="20"/>
        </w:rPr>
        <w:t xml:space="preserve"> của bệnh viện đã được Sở Y tế phê duyệt </w:t>
      </w:r>
      <w:r w:rsidR="006D1E19" w:rsidRPr="00304C18">
        <w:rPr>
          <w:szCs w:val="20"/>
        </w:rPr>
        <w:t>nhưng do điều kiện khách quan</w:t>
      </w:r>
      <w:r w:rsidR="006D1E19">
        <w:rPr>
          <w:szCs w:val="20"/>
        </w:rPr>
        <w:t xml:space="preserve">, bệnh viện </w:t>
      </w:r>
      <w:r w:rsidR="006D1E19" w:rsidRPr="00304C18">
        <w:rPr>
          <w:szCs w:val="20"/>
        </w:rPr>
        <w:t xml:space="preserve"> không đủ điều kiện để chẩn đoán và điều trị</w:t>
      </w:r>
      <w:r w:rsidR="006D1E19">
        <w:rPr>
          <w:szCs w:val="20"/>
        </w:rPr>
        <w:t>.</w:t>
      </w:r>
    </w:p>
    <w:p w:rsidR="00B031F2" w:rsidRPr="006018A4" w:rsidRDefault="00DD0EA5" w:rsidP="00CD2356">
      <w:pPr>
        <w:pStyle w:val="ListParagraph"/>
        <w:spacing w:after="120" w:line="240" w:lineRule="auto"/>
        <w:ind w:left="0" w:firstLine="567"/>
        <w:rPr>
          <w:szCs w:val="28"/>
        </w:rPr>
      </w:pPr>
      <w:r>
        <w:rPr>
          <w:szCs w:val="28"/>
        </w:rPr>
        <w:t xml:space="preserve">+ </w:t>
      </w:r>
      <w:r w:rsidR="006018A4" w:rsidRPr="006018A4">
        <w:rPr>
          <w:szCs w:val="28"/>
        </w:rPr>
        <w:t xml:space="preserve">Ban </w:t>
      </w:r>
      <w:r w:rsidR="00B031F2" w:rsidRPr="006018A4">
        <w:rPr>
          <w:szCs w:val="28"/>
        </w:rPr>
        <w:t xml:space="preserve">Giám đốc bệnh viện hoặc </w:t>
      </w:r>
      <w:r w:rsidR="00986DD4">
        <w:rPr>
          <w:szCs w:val="28"/>
        </w:rPr>
        <w:t>T</w:t>
      </w:r>
      <w:r w:rsidR="00B031F2" w:rsidRPr="006018A4">
        <w:rPr>
          <w:szCs w:val="28"/>
        </w:rPr>
        <w:t xml:space="preserve">rưởng phòng </w:t>
      </w:r>
      <w:r w:rsidR="00005FB3">
        <w:rPr>
          <w:szCs w:val="28"/>
        </w:rPr>
        <w:t>K</w:t>
      </w:r>
      <w:r w:rsidR="00B031F2" w:rsidRPr="006018A4">
        <w:rPr>
          <w:szCs w:val="28"/>
        </w:rPr>
        <w:t>ế hoạch</w:t>
      </w:r>
      <w:r w:rsidR="00005FB3">
        <w:rPr>
          <w:szCs w:val="28"/>
        </w:rPr>
        <w:t xml:space="preserve"> </w:t>
      </w:r>
      <w:r w:rsidR="003F5D02">
        <w:rPr>
          <w:szCs w:val="28"/>
        </w:rPr>
        <w:t>-</w:t>
      </w:r>
      <w:r w:rsidR="00005FB3">
        <w:rPr>
          <w:szCs w:val="28"/>
        </w:rPr>
        <w:t xml:space="preserve"> Chỉ đạo tuyến và </w:t>
      </w:r>
      <w:r w:rsidR="002E784E">
        <w:rPr>
          <w:szCs w:val="28"/>
        </w:rPr>
        <w:t>Quản lý chất lượng</w:t>
      </w:r>
      <w:r w:rsidR="00E82D65" w:rsidRPr="006018A4">
        <w:rPr>
          <w:szCs w:val="28"/>
        </w:rPr>
        <w:t xml:space="preserve"> được Giám đốc ủy nhiệm ký giấy chuyển </w:t>
      </w:r>
      <w:r w:rsidR="00E92342">
        <w:rPr>
          <w:szCs w:val="28"/>
        </w:rPr>
        <w:t>tuyến</w:t>
      </w:r>
      <w:r w:rsidR="00E82D65" w:rsidRPr="006018A4">
        <w:rPr>
          <w:szCs w:val="28"/>
        </w:rPr>
        <w:t>.</w:t>
      </w:r>
    </w:p>
    <w:p w:rsidR="00E82D65" w:rsidRDefault="00DD0EA5" w:rsidP="00CD2356">
      <w:pPr>
        <w:pStyle w:val="ListParagraph"/>
        <w:spacing w:after="120" w:line="240" w:lineRule="auto"/>
        <w:ind w:left="0" w:firstLine="567"/>
        <w:rPr>
          <w:szCs w:val="28"/>
        </w:rPr>
      </w:pPr>
      <w:r>
        <w:rPr>
          <w:szCs w:val="28"/>
        </w:rPr>
        <w:t xml:space="preserve">+ </w:t>
      </w:r>
      <w:r w:rsidR="00E82D65" w:rsidRPr="00784DFA">
        <w:rPr>
          <w:szCs w:val="28"/>
        </w:rPr>
        <w:t xml:space="preserve">Trong phiên thường trực: Người </w:t>
      </w:r>
      <w:r w:rsidR="00784DFA" w:rsidRPr="00784DFA">
        <w:rPr>
          <w:szCs w:val="28"/>
        </w:rPr>
        <w:t xml:space="preserve">thường </w:t>
      </w:r>
      <w:r w:rsidR="00E82D65" w:rsidRPr="00784DFA">
        <w:rPr>
          <w:szCs w:val="28"/>
        </w:rPr>
        <w:t xml:space="preserve">trực lãnh đạo ký giấy chuyển </w:t>
      </w:r>
      <w:r w:rsidR="00B61A6A">
        <w:rPr>
          <w:szCs w:val="28"/>
        </w:rPr>
        <w:t>tuyến</w:t>
      </w:r>
      <w:r w:rsidR="00E82D65" w:rsidRPr="00784DFA">
        <w:rPr>
          <w:szCs w:val="28"/>
        </w:rPr>
        <w:t xml:space="preserve"> cho người bệnh cấp cứu.</w:t>
      </w:r>
    </w:p>
    <w:p w:rsidR="004322C5" w:rsidRDefault="00C7368F" w:rsidP="00CD2356">
      <w:pPr>
        <w:spacing w:after="120" w:line="240" w:lineRule="auto"/>
        <w:ind w:firstLine="567"/>
        <w:rPr>
          <w:rFonts w:eastAsia="Times New Roman"/>
          <w:szCs w:val="28"/>
        </w:rPr>
      </w:pPr>
      <w:r>
        <w:rPr>
          <w:szCs w:val="28"/>
        </w:rPr>
        <w:t xml:space="preserve">Chú ý: </w:t>
      </w:r>
      <w:r w:rsidR="004322C5" w:rsidRPr="00B62189">
        <w:rPr>
          <w:rFonts w:eastAsia="Times New Roman"/>
          <w:szCs w:val="28"/>
        </w:rPr>
        <w:t xml:space="preserve">Người bệnh được chuyển </w:t>
      </w:r>
      <w:r w:rsidR="004322C5">
        <w:rPr>
          <w:rFonts w:eastAsia="Times New Roman"/>
          <w:szCs w:val="28"/>
        </w:rPr>
        <w:t>lên tuyến trên trong giờ hành chính. N</w:t>
      </w:r>
      <w:r w:rsidR="004322C5" w:rsidRPr="00B62189">
        <w:rPr>
          <w:rFonts w:eastAsia="Times New Roman"/>
          <w:szCs w:val="28"/>
        </w:rPr>
        <w:t>hưng trong trường hợp cấp cứu</w:t>
      </w:r>
      <w:r w:rsidR="004322C5">
        <w:rPr>
          <w:rFonts w:eastAsia="Times New Roman"/>
          <w:szCs w:val="28"/>
        </w:rPr>
        <w:t>,</w:t>
      </w:r>
      <w:r w:rsidR="004322C5" w:rsidRPr="00B62189">
        <w:rPr>
          <w:rFonts w:eastAsia="Times New Roman"/>
          <w:szCs w:val="28"/>
        </w:rPr>
        <w:t xml:space="preserve"> người bệnh</w:t>
      </w:r>
      <w:r w:rsidR="004322C5">
        <w:rPr>
          <w:rFonts w:eastAsia="Times New Roman"/>
          <w:szCs w:val="28"/>
        </w:rPr>
        <w:t xml:space="preserve"> nhanh chóng được chuyển tuyến</w:t>
      </w:r>
      <w:r w:rsidR="004322C5" w:rsidRPr="00B62189">
        <w:rPr>
          <w:rFonts w:eastAsia="Times New Roman"/>
          <w:szCs w:val="28"/>
        </w:rPr>
        <w:t xml:space="preserve"> ngay theo chỉ định của bác sĩ điều trị</w:t>
      </w:r>
      <w:r w:rsidR="004322C5">
        <w:rPr>
          <w:rFonts w:eastAsia="Times New Roman"/>
          <w:szCs w:val="28"/>
        </w:rPr>
        <w:t xml:space="preserve"> hoặc bác sĩ thường trực</w:t>
      </w:r>
      <w:r w:rsidR="004322C5" w:rsidRPr="00B62189">
        <w:rPr>
          <w:rFonts w:eastAsia="Times New Roman"/>
          <w:szCs w:val="28"/>
        </w:rPr>
        <w:t>, bất kể thời gian nào.</w:t>
      </w:r>
    </w:p>
    <w:p w:rsidR="00DD0EA5" w:rsidRPr="006C5BEF" w:rsidRDefault="00DD0EA5" w:rsidP="00CD2356">
      <w:pPr>
        <w:pStyle w:val="ListParagraph"/>
        <w:numPr>
          <w:ilvl w:val="0"/>
          <w:numId w:val="5"/>
        </w:numPr>
        <w:spacing w:after="120" w:line="240" w:lineRule="auto"/>
        <w:ind w:left="0" w:firstLine="567"/>
        <w:rPr>
          <w:i/>
          <w:szCs w:val="28"/>
        </w:rPr>
      </w:pPr>
      <w:r w:rsidRPr="006C5BEF">
        <w:rPr>
          <w:i/>
          <w:szCs w:val="28"/>
        </w:rPr>
        <w:t>Trường hợp người bệnh từ tuyến trên về tuyến dưới:</w:t>
      </w:r>
    </w:p>
    <w:p w:rsidR="00402760" w:rsidRDefault="00750BB0" w:rsidP="00CD2356">
      <w:pPr>
        <w:spacing w:before="120" w:after="120" w:line="240" w:lineRule="auto"/>
        <w:ind w:firstLine="567"/>
        <w:rPr>
          <w:rFonts w:eastAsia="Times New Roman"/>
          <w:szCs w:val="28"/>
        </w:rPr>
      </w:pPr>
      <w:r>
        <w:rPr>
          <w:szCs w:val="28"/>
        </w:rPr>
        <w:t xml:space="preserve">+ </w:t>
      </w:r>
      <w:r w:rsidR="00402760">
        <w:rPr>
          <w:szCs w:val="28"/>
        </w:rPr>
        <w:t>Trong trường hợp người bệnh đã ổn định, được chẩn đoán và điều trị qua giai đoạn cấp cứu,</w:t>
      </w:r>
      <w:r w:rsidR="00402760" w:rsidRPr="00402760">
        <w:rPr>
          <w:szCs w:val="20"/>
        </w:rPr>
        <w:t xml:space="preserve"> </w:t>
      </w:r>
      <w:r w:rsidR="00402760" w:rsidRPr="00304C18">
        <w:rPr>
          <w:szCs w:val="20"/>
        </w:rPr>
        <w:t>xác định tình trạng bệnh đã thuyên giảm, có thể tiếp tục điều trị ở tuyến dưới.</w:t>
      </w:r>
      <w:r w:rsidR="00C923BD" w:rsidRPr="00C923BD">
        <w:rPr>
          <w:rFonts w:eastAsia="Times New Roman"/>
          <w:szCs w:val="28"/>
        </w:rPr>
        <w:t xml:space="preserve"> </w:t>
      </w:r>
      <w:r w:rsidR="00C923BD">
        <w:rPr>
          <w:rFonts w:eastAsia="Times New Roman"/>
          <w:szCs w:val="28"/>
        </w:rPr>
        <w:t>Nếu cần, bệnh viện có thể hướng dẫn phác đồ điều trị tiếp theo cho tuyến dưới.</w:t>
      </w:r>
    </w:p>
    <w:p w:rsidR="004322C5" w:rsidRPr="00304C18" w:rsidRDefault="00750BB0" w:rsidP="00CD2356">
      <w:pPr>
        <w:spacing w:before="120" w:after="120" w:line="240" w:lineRule="auto"/>
        <w:ind w:firstLine="567"/>
        <w:rPr>
          <w:szCs w:val="20"/>
        </w:rPr>
      </w:pPr>
      <w:r>
        <w:rPr>
          <w:rFonts w:eastAsia="Times New Roman"/>
          <w:szCs w:val="28"/>
        </w:rPr>
        <w:t xml:space="preserve">+ </w:t>
      </w:r>
      <w:r w:rsidR="004322C5">
        <w:rPr>
          <w:rFonts w:eastAsia="Times New Roman"/>
          <w:szCs w:val="28"/>
        </w:rPr>
        <w:t>Người bệnh được chuyển về tuyến dưới trong giờ hành chính.</w:t>
      </w:r>
    </w:p>
    <w:p w:rsidR="00DD0EA5" w:rsidRPr="006C5BEF" w:rsidRDefault="00DD0EA5" w:rsidP="00CD2356">
      <w:pPr>
        <w:pStyle w:val="ListParagraph"/>
        <w:numPr>
          <w:ilvl w:val="0"/>
          <w:numId w:val="5"/>
        </w:numPr>
        <w:spacing w:after="120" w:line="240" w:lineRule="auto"/>
        <w:ind w:left="0" w:firstLine="567"/>
        <w:rPr>
          <w:i/>
          <w:szCs w:val="28"/>
        </w:rPr>
      </w:pPr>
      <w:r w:rsidRPr="006C5BEF">
        <w:rPr>
          <w:i/>
          <w:szCs w:val="28"/>
        </w:rPr>
        <w:t>Trường hợp người bệnh giữa các bệnh</w:t>
      </w:r>
      <w:r w:rsidR="00C30107" w:rsidRPr="006C5BEF">
        <w:rPr>
          <w:i/>
          <w:szCs w:val="28"/>
        </w:rPr>
        <w:t xml:space="preserve"> viện</w:t>
      </w:r>
      <w:r w:rsidRPr="006C5BEF">
        <w:rPr>
          <w:i/>
          <w:szCs w:val="28"/>
        </w:rPr>
        <w:t xml:space="preserve"> trong cùng tuyến:</w:t>
      </w:r>
    </w:p>
    <w:p w:rsidR="00A40C6F" w:rsidRDefault="00963D6D" w:rsidP="00CD2356">
      <w:pPr>
        <w:pStyle w:val="ListParagraph"/>
        <w:spacing w:after="120" w:line="240" w:lineRule="auto"/>
        <w:ind w:left="0" w:firstLine="567"/>
        <w:rPr>
          <w:rFonts w:eastAsia="Times New Roman"/>
          <w:szCs w:val="28"/>
        </w:rPr>
      </w:pPr>
      <w:r>
        <w:rPr>
          <w:rFonts w:eastAsia="Times New Roman"/>
          <w:szCs w:val="28"/>
        </w:rPr>
        <w:lastRenderedPageBreak/>
        <w:t xml:space="preserve">+ </w:t>
      </w:r>
      <w:r w:rsidR="00585409">
        <w:rPr>
          <w:rFonts w:eastAsia="Times New Roman"/>
          <w:szCs w:val="28"/>
        </w:rPr>
        <w:t>Trong trường hợp người bệnh không vượt khả năng điều trị nhưng bệnh viện thiếu trang thiết bị hoặc nguồn lực khác</w:t>
      </w:r>
      <w:r w:rsidR="00585409" w:rsidRPr="00EE19AE">
        <w:rPr>
          <w:rFonts w:eastAsia="Times New Roman"/>
          <w:szCs w:val="28"/>
        </w:rPr>
        <w:t xml:space="preserve"> </w:t>
      </w:r>
      <w:r w:rsidR="00585409">
        <w:rPr>
          <w:rFonts w:eastAsia="Times New Roman"/>
          <w:szCs w:val="28"/>
        </w:rPr>
        <w:t>hoặc kỹ thuật không có trong danh mục kỹ thuật phân tuyến được Sở Y tế phê duyệt thì có thể chuyển đến bệnh viện cùng tuyến mà có đủ</w:t>
      </w:r>
      <w:r w:rsidR="00585409" w:rsidRPr="00AE4DD0">
        <w:rPr>
          <w:rFonts w:eastAsia="Times New Roman"/>
          <w:szCs w:val="28"/>
        </w:rPr>
        <w:t xml:space="preserve"> </w:t>
      </w:r>
      <w:r w:rsidR="00FE3D9A">
        <w:rPr>
          <w:rFonts w:eastAsia="Times New Roman"/>
          <w:szCs w:val="28"/>
        </w:rPr>
        <w:t xml:space="preserve">điều kiện về </w:t>
      </w:r>
      <w:r w:rsidR="00585409">
        <w:rPr>
          <w:rFonts w:eastAsia="Times New Roman"/>
          <w:szCs w:val="28"/>
        </w:rPr>
        <w:t xml:space="preserve">trang thiết bị y tế hoặc nguồn lực để </w:t>
      </w:r>
      <w:r w:rsidR="00FE3D9A">
        <w:rPr>
          <w:rFonts w:eastAsia="Times New Roman"/>
          <w:szCs w:val="28"/>
        </w:rPr>
        <w:t xml:space="preserve">chẩn đoán và </w:t>
      </w:r>
      <w:r w:rsidR="00585409">
        <w:rPr>
          <w:rFonts w:eastAsia="Times New Roman"/>
          <w:szCs w:val="28"/>
        </w:rPr>
        <w:t>điều trị.</w:t>
      </w:r>
    </w:p>
    <w:p w:rsidR="00963D6D" w:rsidRDefault="00963D6D" w:rsidP="00CD2356">
      <w:pPr>
        <w:spacing w:after="120" w:line="240" w:lineRule="auto"/>
        <w:ind w:firstLine="567"/>
        <w:rPr>
          <w:rFonts w:eastAsia="Times New Roman"/>
          <w:b/>
          <w:szCs w:val="28"/>
        </w:rPr>
      </w:pPr>
      <w:r>
        <w:rPr>
          <w:szCs w:val="28"/>
        </w:rPr>
        <w:t xml:space="preserve">+ </w:t>
      </w:r>
      <w:r w:rsidRPr="00B62189">
        <w:rPr>
          <w:rFonts w:eastAsia="Times New Roman"/>
          <w:szCs w:val="28"/>
        </w:rPr>
        <w:t xml:space="preserve">Người bệnh được chuyển </w:t>
      </w:r>
      <w:r>
        <w:rPr>
          <w:rFonts w:eastAsia="Times New Roman"/>
          <w:szCs w:val="28"/>
        </w:rPr>
        <w:t>cùng tuyến trong giờ hành chính. N</w:t>
      </w:r>
      <w:r w:rsidRPr="00B62189">
        <w:rPr>
          <w:rFonts w:eastAsia="Times New Roman"/>
          <w:szCs w:val="28"/>
        </w:rPr>
        <w:t>hưng trong trường hợp cấp cứu</w:t>
      </w:r>
      <w:r>
        <w:rPr>
          <w:rFonts w:eastAsia="Times New Roman"/>
          <w:szCs w:val="28"/>
        </w:rPr>
        <w:t>,</w:t>
      </w:r>
      <w:r w:rsidRPr="00B62189">
        <w:rPr>
          <w:rFonts w:eastAsia="Times New Roman"/>
          <w:szCs w:val="28"/>
        </w:rPr>
        <w:t xml:space="preserve"> người bệnh</w:t>
      </w:r>
      <w:r>
        <w:rPr>
          <w:rFonts w:eastAsia="Times New Roman"/>
          <w:szCs w:val="28"/>
        </w:rPr>
        <w:t xml:space="preserve"> nhanh chóng được chuyển tuyến</w:t>
      </w:r>
      <w:r w:rsidRPr="00B62189">
        <w:rPr>
          <w:rFonts w:eastAsia="Times New Roman"/>
          <w:szCs w:val="28"/>
        </w:rPr>
        <w:t xml:space="preserve"> ngay theo chỉ định của bác sĩ điều trị</w:t>
      </w:r>
      <w:r>
        <w:rPr>
          <w:rFonts w:eastAsia="Times New Roman"/>
          <w:szCs w:val="28"/>
        </w:rPr>
        <w:t xml:space="preserve"> hoặc bác sĩ thường trực</w:t>
      </w:r>
      <w:r w:rsidRPr="00B62189">
        <w:rPr>
          <w:rFonts w:eastAsia="Times New Roman"/>
          <w:szCs w:val="28"/>
        </w:rPr>
        <w:t>, bất kể thời gian nào.</w:t>
      </w:r>
    </w:p>
    <w:p w:rsidR="003F69D9" w:rsidRDefault="003F69D9" w:rsidP="00CD2356">
      <w:pPr>
        <w:pStyle w:val="ListParagraph"/>
        <w:numPr>
          <w:ilvl w:val="0"/>
          <w:numId w:val="5"/>
        </w:numPr>
        <w:spacing w:after="120" w:line="240" w:lineRule="auto"/>
        <w:ind w:left="0" w:firstLine="567"/>
        <w:rPr>
          <w:rFonts w:eastAsia="Times New Roman"/>
          <w:szCs w:val="28"/>
        </w:rPr>
      </w:pPr>
      <w:r w:rsidRPr="003F69D9">
        <w:rPr>
          <w:rFonts w:eastAsia="Times New Roman"/>
          <w:szCs w:val="28"/>
        </w:rPr>
        <w:t xml:space="preserve">Chú ý: </w:t>
      </w:r>
      <w:r w:rsidR="00C62859">
        <w:rPr>
          <w:rFonts w:eastAsia="Times New Roman"/>
          <w:szCs w:val="28"/>
        </w:rPr>
        <w:t>Đối với</w:t>
      </w:r>
      <w:r w:rsidRPr="003F69D9">
        <w:rPr>
          <w:rFonts w:eastAsia="Times New Roman"/>
          <w:szCs w:val="28"/>
        </w:rPr>
        <w:t xml:space="preserve"> chuyển tuyến theo yêu cầu của người bệnh (vượt tuyến): Trong trường hợp người bệnh không vượt điều kiện chuyển tuyến của bệnh viện nhưng người bệnh yêu cầu chuyển tuyến thì tự túc mọi điều kiện chuyển tuyến.</w:t>
      </w:r>
    </w:p>
    <w:p w:rsidR="00C743E7" w:rsidRPr="00983BE6" w:rsidRDefault="00C743E7" w:rsidP="00CD2356">
      <w:pPr>
        <w:pStyle w:val="ListParagraph"/>
        <w:numPr>
          <w:ilvl w:val="0"/>
          <w:numId w:val="15"/>
        </w:numPr>
        <w:spacing w:after="120" w:line="240" w:lineRule="auto"/>
        <w:ind w:left="851" w:hanging="284"/>
        <w:rPr>
          <w:b/>
          <w:szCs w:val="28"/>
        </w:rPr>
      </w:pPr>
      <w:r w:rsidRPr="00983BE6">
        <w:rPr>
          <w:b/>
          <w:szCs w:val="28"/>
        </w:rPr>
        <w:t>Thủ tục chuyể</w:t>
      </w:r>
      <w:r w:rsidR="00DF164D" w:rsidRPr="00983BE6">
        <w:rPr>
          <w:b/>
          <w:szCs w:val="28"/>
        </w:rPr>
        <w:t>n tuyến</w:t>
      </w:r>
    </w:p>
    <w:p w:rsidR="003D16D8" w:rsidRPr="006C5BEF" w:rsidRDefault="003D16D8" w:rsidP="00CD2356">
      <w:pPr>
        <w:pStyle w:val="ListParagraph"/>
        <w:numPr>
          <w:ilvl w:val="0"/>
          <w:numId w:val="5"/>
        </w:numPr>
        <w:spacing w:after="120" w:line="240" w:lineRule="auto"/>
        <w:ind w:left="0" w:firstLine="567"/>
        <w:rPr>
          <w:i/>
          <w:szCs w:val="28"/>
        </w:rPr>
      </w:pPr>
      <w:r w:rsidRPr="006C5BEF">
        <w:rPr>
          <w:i/>
          <w:szCs w:val="28"/>
        </w:rPr>
        <w:t xml:space="preserve"> Đối với trường hợp chuyển người bệnh lên tuyến trên hoặc cùng tuyến:</w:t>
      </w:r>
    </w:p>
    <w:p w:rsidR="00791D88" w:rsidRPr="00791D88" w:rsidRDefault="00BB44E8" w:rsidP="00CD2356">
      <w:pPr>
        <w:pStyle w:val="ListParagraph"/>
        <w:spacing w:after="120" w:line="240" w:lineRule="auto"/>
        <w:ind w:left="0" w:firstLine="567"/>
        <w:rPr>
          <w:szCs w:val="28"/>
        </w:rPr>
      </w:pPr>
      <w:r>
        <w:rPr>
          <w:szCs w:val="20"/>
        </w:rPr>
        <w:t xml:space="preserve">+ Thông báo </w:t>
      </w:r>
      <w:r w:rsidR="00791D88" w:rsidRPr="00304C18">
        <w:rPr>
          <w:szCs w:val="20"/>
        </w:rPr>
        <w:t>và giải thích rõ lý do chuyển tuyến cho người bệnh hoặc người đại diện hợp pháp của người bệnh</w:t>
      </w:r>
      <w:r w:rsidR="00791D88">
        <w:rPr>
          <w:szCs w:val="20"/>
        </w:rPr>
        <w:t>.</w:t>
      </w:r>
    </w:p>
    <w:p w:rsidR="00791D88" w:rsidRPr="00697058" w:rsidRDefault="006C5D2F" w:rsidP="00CD2356">
      <w:pPr>
        <w:pStyle w:val="ListParagraph"/>
        <w:spacing w:after="120" w:line="240" w:lineRule="auto"/>
        <w:ind w:left="0" w:firstLine="567"/>
        <w:rPr>
          <w:szCs w:val="28"/>
        </w:rPr>
      </w:pPr>
      <w:r>
        <w:rPr>
          <w:szCs w:val="20"/>
        </w:rPr>
        <w:t xml:space="preserve">+ </w:t>
      </w:r>
      <w:r w:rsidR="00791D88" w:rsidRPr="00791D88">
        <w:rPr>
          <w:szCs w:val="20"/>
        </w:rPr>
        <w:t>Ký giấy chuyển tuyến theo mẫu quy đị</w:t>
      </w:r>
      <w:r w:rsidR="00E92342">
        <w:rPr>
          <w:szCs w:val="20"/>
        </w:rPr>
        <w:t xml:space="preserve">nh tại </w:t>
      </w:r>
      <w:r w:rsidR="00E92342" w:rsidRPr="00697058">
        <w:rPr>
          <w:szCs w:val="20"/>
        </w:rPr>
        <w:t xml:space="preserve">Thông tư </w:t>
      </w:r>
      <w:r w:rsidR="00697058" w:rsidRPr="00697058">
        <w:t>số 14/2014/TT-BYT ngày 14 tháng 4 năm 2014 của Bộ trưởng Bộ Y tế</w:t>
      </w:r>
      <w:r w:rsidR="00697058">
        <w:t>.</w:t>
      </w:r>
    </w:p>
    <w:p w:rsidR="00791D88" w:rsidRPr="00791D88" w:rsidRDefault="006C5D2F" w:rsidP="00CD2356">
      <w:pPr>
        <w:pStyle w:val="ListParagraph"/>
        <w:spacing w:after="120" w:line="240" w:lineRule="auto"/>
        <w:ind w:left="0" w:firstLine="567"/>
        <w:rPr>
          <w:szCs w:val="28"/>
        </w:rPr>
      </w:pPr>
      <w:r>
        <w:rPr>
          <w:szCs w:val="20"/>
        </w:rPr>
        <w:t xml:space="preserve">+ </w:t>
      </w:r>
      <w:r w:rsidR="00791D88" w:rsidRPr="00304C18">
        <w:rPr>
          <w:szCs w:val="20"/>
        </w:rPr>
        <w:t>Trường hợp người bệnh cần sự hỗ trợ kỹ thuật của cơ sở khám bệnh, chữa bệnh dự kiến chuyển người bệnh đến, cơ sở khám bệnh, chữa bệnh chuyển người bệnh đi phải thông báo cụ thể về tình trạng của người bệnh và những yêu cầu hỗ trợ để cơ sở khám bệnh, chữa bệnh nơi chuyển đến có biện pháp xử trí phù hợp</w:t>
      </w:r>
      <w:r w:rsidR="00791D88">
        <w:rPr>
          <w:szCs w:val="20"/>
        </w:rPr>
        <w:t>.</w:t>
      </w:r>
    </w:p>
    <w:p w:rsidR="00791D88" w:rsidRPr="00791D88" w:rsidRDefault="006C5D2F" w:rsidP="00CD2356">
      <w:pPr>
        <w:pStyle w:val="ListParagraph"/>
        <w:spacing w:after="120" w:line="240" w:lineRule="auto"/>
        <w:ind w:left="0" w:firstLine="567"/>
        <w:rPr>
          <w:szCs w:val="28"/>
        </w:rPr>
      </w:pPr>
      <w:r>
        <w:rPr>
          <w:szCs w:val="20"/>
        </w:rPr>
        <w:t xml:space="preserve">+ </w:t>
      </w:r>
      <w:r w:rsidR="00791D88" w:rsidRPr="00304C18">
        <w:rPr>
          <w:szCs w:val="20"/>
        </w:rPr>
        <w:t>Giao giấy chuyển tuyến cho người hộ tống hoặc người bệnh hoặc người đại diện hợp pháp của người bệnh để chuyển tới cơ sở khám bệnh, chữa bệnh dự kiến chuyển người bệnh đến</w:t>
      </w:r>
      <w:r w:rsidR="00791D88">
        <w:rPr>
          <w:szCs w:val="20"/>
        </w:rPr>
        <w:t>.</w:t>
      </w:r>
    </w:p>
    <w:p w:rsidR="00791D88" w:rsidRPr="00791D88" w:rsidRDefault="006C5D2F" w:rsidP="00CD2356">
      <w:pPr>
        <w:pStyle w:val="ListParagraph"/>
        <w:spacing w:after="120" w:line="240" w:lineRule="auto"/>
        <w:ind w:left="0" w:firstLine="567"/>
        <w:rPr>
          <w:szCs w:val="28"/>
        </w:rPr>
      </w:pPr>
      <w:r>
        <w:rPr>
          <w:szCs w:val="20"/>
        </w:rPr>
        <w:t xml:space="preserve">+ </w:t>
      </w:r>
      <w:r w:rsidR="00791D88" w:rsidRPr="00304C18">
        <w:rPr>
          <w:szCs w:val="20"/>
        </w:rPr>
        <w:t>Bàn giao người bệnh, giấy chuyển tuyến cho cơ sở khám bệnh, chữa bệnh nơi chuyển đến</w:t>
      </w:r>
      <w:r w:rsidR="00791D88">
        <w:rPr>
          <w:szCs w:val="20"/>
        </w:rPr>
        <w:t>.</w:t>
      </w:r>
    </w:p>
    <w:p w:rsidR="00C82285" w:rsidRDefault="006C5D2F" w:rsidP="00CD2356">
      <w:pPr>
        <w:pStyle w:val="ListParagraph"/>
        <w:spacing w:after="120" w:line="240" w:lineRule="auto"/>
        <w:ind w:left="0" w:firstLine="567"/>
        <w:rPr>
          <w:szCs w:val="28"/>
        </w:rPr>
      </w:pPr>
      <w:r>
        <w:rPr>
          <w:szCs w:val="28"/>
        </w:rPr>
        <w:t xml:space="preserve">+ </w:t>
      </w:r>
      <w:r w:rsidR="00C82285" w:rsidRPr="00791D88">
        <w:rPr>
          <w:szCs w:val="28"/>
        </w:rPr>
        <w:t>Đối với người bệnh nặng, cấp cứu phải có bác sĩ hoặc điều dưỡng đưa đi, mang theo hồ sơ bệnh án tóm tắt, có phương tiện cấp cứu trên đường di chuyển người bệnh.</w:t>
      </w:r>
    </w:p>
    <w:p w:rsidR="003D16D8" w:rsidRPr="006C5BEF" w:rsidRDefault="003D16D8" w:rsidP="00CD2356">
      <w:pPr>
        <w:pStyle w:val="ListParagraph"/>
        <w:numPr>
          <w:ilvl w:val="0"/>
          <w:numId w:val="5"/>
        </w:numPr>
        <w:spacing w:after="120" w:line="240" w:lineRule="auto"/>
        <w:ind w:left="0" w:firstLine="567"/>
        <w:rPr>
          <w:i/>
          <w:szCs w:val="28"/>
        </w:rPr>
      </w:pPr>
      <w:r w:rsidRPr="003D16D8">
        <w:rPr>
          <w:i/>
          <w:szCs w:val="28"/>
        </w:rPr>
        <w:t xml:space="preserve"> </w:t>
      </w:r>
      <w:r w:rsidRPr="006C5BEF">
        <w:rPr>
          <w:i/>
          <w:szCs w:val="28"/>
        </w:rPr>
        <w:t>Đối với trường hợp chuyển người bệnh về tuyến dưới:</w:t>
      </w:r>
    </w:p>
    <w:p w:rsidR="00206AAE" w:rsidRPr="00206AAE" w:rsidRDefault="00BF2F78" w:rsidP="00CD2356">
      <w:pPr>
        <w:pStyle w:val="ListParagraph"/>
        <w:spacing w:after="120" w:line="240" w:lineRule="auto"/>
        <w:ind w:left="0" w:firstLine="567"/>
        <w:rPr>
          <w:szCs w:val="28"/>
        </w:rPr>
      </w:pPr>
      <w:r>
        <w:rPr>
          <w:szCs w:val="20"/>
        </w:rPr>
        <w:t xml:space="preserve">+ </w:t>
      </w:r>
      <w:r w:rsidR="00206AAE" w:rsidRPr="00304C18">
        <w:rPr>
          <w:szCs w:val="20"/>
        </w:rPr>
        <w:t>Thông báo và giải thích rõ lý do chuyển tuyến cho người bệnh hoặc người đại diện hợp pháp của người bệnh</w:t>
      </w:r>
      <w:r w:rsidR="00206AAE">
        <w:rPr>
          <w:szCs w:val="20"/>
        </w:rPr>
        <w:t>.</w:t>
      </w:r>
    </w:p>
    <w:p w:rsidR="003D16D8" w:rsidRPr="00697058" w:rsidRDefault="00BF2F78" w:rsidP="00CD2356">
      <w:pPr>
        <w:pStyle w:val="ListParagraph"/>
        <w:spacing w:after="120" w:line="240" w:lineRule="auto"/>
        <w:ind w:left="0" w:firstLine="567"/>
        <w:rPr>
          <w:szCs w:val="28"/>
        </w:rPr>
      </w:pPr>
      <w:r>
        <w:rPr>
          <w:szCs w:val="20"/>
        </w:rPr>
        <w:t xml:space="preserve">+ </w:t>
      </w:r>
      <w:r w:rsidR="00206AAE" w:rsidRPr="00206AAE">
        <w:rPr>
          <w:szCs w:val="20"/>
        </w:rPr>
        <w:t>Ký giấy chuyển tuyến theo mẫu quy định</w:t>
      </w:r>
      <w:r w:rsidR="00697058" w:rsidRPr="00697058">
        <w:rPr>
          <w:szCs w:val="20"/>
        </w:rPr>
        <w:t xml:space="preserve"> </w:t>
      </w:r>
      <w:r w:rsidR="00697058">
        <w:rPr>
          <w:szCs w:val="20"/>
        </w:rPr>
        <w:t xml:space="preserve">tại </w:t>
      </w:r>
      <w:r w:rsidR="00697058" w:rsidRPr="00697058">
        <w:rPr>
          <w:szCs w:val="20"/>
        </w:rPr>
        <w:t xml:space="preserve">Thông tư </w:t>
      </w:r>
      <w:r w:rsidR="00697058" w:rsidRPr="00697058">
        <w:t>số 14/2014/TT-BYT ngày 14 tháng 4 năm 2014 của Bộ trưởng Bộ Y tế</w:t>
      </w:r>
      <w:r w:rsidR="00697058">
        <w:t>.</w:t>
      </w:r>
    </w:p>
    <w:p w:rsidR="00206AAE" w:rsidRPr="00237405" w:rsidRDefault="002E58A5" w:rsidP="00CD2356">
      <w:pPr>
        <w:pStyle w:val="ListParagraph"/>
        <w:spacing w:after="120" w:line="240" w:lineRule="auto"/>
        <w:ind w:left="0" w:firstLine="567"/>
        <w:rPr>
          <w:szCs w:val="28"/>
        </w:rPr>
      </w:pPr>
      <w:r>
        <w:rPr>
          <w:szCs w:val="20"/>
        </w:rPr>
        <w:t xml:space="preserve">+ </w:t>
      </w:r>
      <w:r w:rsidR="00237405" w:rsidRPr="00304C18">
        <w:rPr>
          <w:szCs w:val="20"/>
        </w:rPr>
        <w:t>Giao giấy chuyển tuyến cho người hộ tống hoặc người bệnh hoặc người đại diện hợp pháp của người bệnh để chuyển tới cơ sở khám bệnh, chữa bệnh dự kiến chuyển người bệnh đến</w:t>
      </w:r>
      <w:r w:rsidR="00237405">
        <w:rPr>
          <w:szCs w:val="20"/>
        </w:rPr>
        <w:t>.</w:t>
      </w:r>
    </w:p>
    <w:p w:rsidR="00237405" w:rsidRPr="00237405" w:rsidRDefault="002E58A5" w:rsidP="00CD2356">
      <w:pPr>
        <w:pStyle w:val="ListParagraph"/>
        <w:spacing w:after="120" w:line="240" w:lineRule="auto"/>
        <w:ind w:left="0" w:firstLine="567"/>
        <w:rPr>
          <w:szCs w:val="28"/>
        </w:rPr>
      </w:pPr>
      <w:r>
        <w:rPr>
          <w:szCs w:val="20"/>
        </w:rPr>
        <w:t xml:space="preserve">+ </w:t>
      </w:r>
      <w:r w:rsidR="00237405" w:rsidRPr="00304C18">
        <w:rPr>
          <w:szCs w:val="20"/>
        </w:rPr>
        <w:t>Bàn giao người bệnh, giấy chuyển tuyến cho cơ sở khám bệnh, chữa bệnh nơi chuyển đến</w:t>
      </w:r>
      <w:r w:rsidR="00237405">
        <w:rPr>
          <w:szCs w:val="20"/>
        </w:rPr>
        <w:t>.</w:t>
      </w:r>
    </w:p>
    <w:p w:rsidR="005112C3" w:rsidRPr="000B65A1" w:rsidRDefault="00577A52" w:rsidP="00CD2356">
      <w:pPr>
        <w:pStyle w:val="ListParagraph"/>
        <w:numPr>
          <w:ilvl w:val="0"/>
          <w:numId w:val="15"/>
        </w:numPr>
        <w:spacing w:after="120" w:line="240" w:lineRule="auto"/>
        <w:ind w:left="851" w:hanging="284"/>
        <w:rPr>
          <w:b/>
          <w:szCs w:val="28"/>
        </w:rPr>
      </w:pPr>
      <w:r w:rsidRPr="000B65A1">
        <w:rPr>
          <w:b/>
          <w:szCs w:val="28"/>
        </w:rPr>
        <w:t>V</w:t>
      </w:r>
      <w:r w:rsidR="005112C3" w:rsidRPr="000B65A1">
        <w:rPr>
          <w:b/>
          <w:szCs w:val="28"/>
        </w:rPr>
        <w:t>ận chuyển người bệnh trong chuyển tuyế</w:t>
      </w:r>
      <w:r w:rsidR="002E58A5">
        <w:rPr>
          <w:b/>
          <w:szCs w:val="28"/>
        </w:rPr>
        <w:t>n</w:t>
      </w:r>
    </w:p>
    <w:p w:rsidR="00577A52" w:rsidRDefault="00577A52" w:rsidP="00CD2356">
      <w:pPr>
        <w:pStyle w:val="ListParagraph"/>
        <w:spacing w:after="120" w:line="240" w:lineRule="auto"/>
        <w:ind w:left="0" w:firstLine="567"/>
        <w:rPr>
          <w:szCs w:val="28"/>
        </w:rPr>
      </w:pPr>
      <w:r>
        <w:rPr>
          <w:szCs w:val="28"/>
        </w:rPr>
        <w:t>Bệnh viện cần chuẩn bị các điều kiện để vận chuyển người bệnh:</w:t>
      </w:r>
    </w:p>
    <w:p w:rsidR="005112C3" w:rsidRPr="006C5BEF" w:rsidRDefault="005112C3" w:rsidP="00CD2356">
      <w:pPr>
        <w:pStyle w:val="ListParagraph"/>
        <w:numPr>
          <w:ilvl w:val="0"/>
          <w:numId w:val="5"/>
        </w:numPr>
        <w:spacing w:after="120" w:line="240" w:lineRule="auto"/>
        <w:ind w:left="0" w:firstLine="567"/>
        <w:rPr>
          <w:i/>
          <w:szCs w:val="28"/>
        </w:rPr>
      </w:pPr>
      <w:r w:rsidRPr="006C5BEF">
        <w:rPr>
          <w:i/>
          <w:szCs w:val="28"/>
        </w:rPr>
        <w:t xml:space="preserve">Vận chuyển người bệnh trong tình trạng cấp cứu: </w:t>
      </w:r>
    </w:p>
    <w:p w:rsidR="005112C3" w:rsidRPr="000740C4" w:rsidRDefault="00535FE3" w:rsidP="00CD2356">
      <w:pPr>
        <w:pStyle w:val="ListParagraph"/>
        <w:spacing w:after="120" w:line="240" w:lineRule="auto"/>
        <w:ind w:left="0" w:firstLine="567"/>
        <w:rPr>
          <w:szCs w:val="28"/>
        </w:rPr>
      </w:pPr>
      <w:r>
        <w:rPr>
          <w:szCs w:val="20"/>
        </w:rPr>
        <w:lastRenderedPageBreak/>
        <w:t xml:space="preserve">+ </w:t>
      </w:r>
      <w:r w:rsidR="000740C4" w:rsidRPr="00304C18">
        <w:rPr>
          <w:szCs w:val="20"/>
        </w:rPr>
        <w:t>Xe cứu thương hoặc phương tiện vận chuyển phù hợp khác</w:t>
      </w:r>
      <w:r w:rsidR="000740C4">
        <w:rPr>
          <w:szCs w:val="20"/>
        </w:rPr>
        <w:t>.</w:t>
      </w:r>
    </w:p>
    <w:p w:rsidR="000740C4" w:rsidRPr="000740C4" w:rsidRDefault="00652B77" w:rsidP="00CD2356">
      <w:pPr>
        <w:pStyle w:val="ListParagraph"/>
        <w:spacing w:after="120" w:line="240" w:lineRule="auto"/>
        <w:ind w:left="0" w:firstLine="567"/>
        <w:rPr>
          <w:szCs w:val="28"/>
        </w:rPr>
      </w:pPr>
      <w:r>
        <w:rPr>
          <w:szCs w:val="20"/>
        </w:rPr>
        <w:t xml:space="preserve">+ </w:t>
      </w:r>
      <w:r w:rsidR="000740C4" w:rsidRPr="00304C18">
        <w:rPr>
          <w:szCs w:val="20"/>
        </w:rPr>
        <w:t>Trang thiết bị y tế, thuốc cấp cứu sử dụng cho người bệnh (nếu cần) trong quá trình vận chuyển</w:t>
      </w:r>
      <w:r w:rsidR="000740C4">
        <w:rPr>
          <w:szCs w:val="20"/>
        </w:rPr>
        <w:t>.</w:t>
      </w:r>
    </w:p>
    <w:p w:rsidR="000740C4" w:rsidRPr="000740C4" w:rsidRDefault="00EE7898" w:rsidP="00CD2356">
      <w:pPr>
        <w:pStyle w:val="ListParagraph"/>
        <w:spacing w:after="120" w:line="240" w:lineRule="auto"/>
        <w:ind w:left="0" w:firstLine="567"/>
        <w:rPr>
          <w:szCs w:val="28"/>
        </w:rPr>
      </w:pPr>
      <w:r>
        <w:rPr>
          <w:szCs w:val="20"/>
        </w:rPr>
        <w:t xml:space="preserve">+ </w:t>
      </w:r>
      <w:r w:rsidR="000740C4" w:rsidRPr="00304C18">
        <w:rPr>
          <w:szCs w:val="20"/>
        </w:rPr>
        <w:t>Người hộ tống là bác sĩ, y sĩ, điều dưỡng, hộ sinh có nhiệm vụ theo dõi, xử trí kịp thời diễn biến bệnh lý của người bệnh trong quá trình vận chuyển và vận chuyển người bệnh theo kỹ thuật phù hợp với tình trạng bệnh lý của người bệnh</w:t>
      </w:r>
      <w:r w:rsidR="000740C4">
        <w:rPr>
          <w:szCs w:val="20"/>
        </w:rPr>
        <w:t>.</w:t>
      </w:r>
    </w:p>
    <w:p w:rsidR="000740C4" w:rsidRPr="000740C4" w:rsidRDefault="00F274EB" w:rsidP="00CD2356">
      <w:pPr>
        <w:pStyle w:val="ListParagraph"/>
        <w:spacing w:after="120" w:line="240" w:lineRule="auto"/>
        <w:ind w:left="0" w:firstLine="567"/>
        <w:rPr>
          <w:i/>
          <w:szCs w:val="20"/>
        </w:rPr>
      </w:pPr>
      <w:r>
        <w:rPr>
          <w:i/>
          <w:szCs w:val="20"/>
        </w:rPr>
        <w:t>-</w:t>
      </w:r>
      <w:r w:rsidR="000740C4" w:rsidRPr="000740C4">
        <w:rPr>
          <w:i/>
          <w:szCs w:val="20"/>
        </w:rPr>
        <w:t xml:space="preserve"> </w:t>
      </w:r>
      <w:r w:rsidR="000740C4" w:rsidRPr="006C5BEF">
        <w:rPr>
          <w:i/>
          <w:szCs w:val="20"/>
        </w:rPr>
        <w:t>Vận chuyển người bệnh trong tình trạng không cấp cứu:</w:t>
      </w:r>
    </w:p>
    <w:p w:rsidR="00B20AFE" w:rsidRPr="00304C18" w:rsidRDefault="00B20AFE" w:rsidP="00CD2356">
      <w:pPr>
        <w:spacing w:before="120" w:after="120" w:line="240" w:lineRule="auto"/>
        <w:ind w:firstLine="567"/>
        <w:rPr>
          <w:szCs w:val="20"/>
        </w:rPr>
      </w:pPr>
      <w:r w:rsidRPr="00304C18">
        <w:rPr>
          <w:szCs w:val="20"/>
        </w:rPr>
        <w:t xml:space="preserve">Căn cứ tình trạng bệnh lý của người bệnh và điều kiện thực tiễn, </w:t>
      </w:r>
      <w:r>
        <w:rPr>
          <w:szCs w:val="20"/>
        </w:rPr>
        <w:t>b</w:t>
      </w:r>
      <w:r w:rsidR="00347078">
        <w:rPr>
          <w:szCs w:val="20"/>
        </w:rPr>
        <w:t>ệ</w:t>
      </w:r>
      <w:r>
        <w:rPr>
          <w:szCs w:val="20"/>
        </w:rPr>
        <w:t>nh viện</w:t>
      </w:r>
      <w:r w:rsidRPr="00304C18">
        <w:rPr>
          <w:szCs w:val="20"/>
        </w:rPr>
        <w:t xml:space="preserve"> hướng dẫn người bệnh hoặc người đại diện hợp pháp của người bệnh lựa chọn hình thức, phương tiện vận chuyển phù hợp.</w:t>
      </w:r>
    </w:p>
    <w:p w:rsidR="009822E0" w:rsidRPr="00587570" w:rsidRDefault="002A1DF2" w:rsidP="00CD2356">
      <w:pPr>
        <w:pStyle w:val="ListParagraph"/>
        <w:numPr>
          <w:ilvl w:val="0"/>
          <w:numId w:val="15"/>
        </w:numPr>
        <w:spacing w:after="120" w:line="240" w:lineRule="auto"/>
        <w:ind w:left="851" w:hanging="284"/>
        <w:rPr>
          <w:b/>
          <w:szCs w:val="28"/>
        </w:rPr>
      </w:pPr>
      <w:r w:rsidRPr="00587570">
        <w:rPr>
          <w:b/>
          <w:szCs w:val="28"/>
        </w:rPr>
        <w:t xml:space="preserve">Chuẩn bị cho người bệnh </w:t>
      </w:r>
      <w:r w:rsidR="001F30C7" w:rsidRPr="00587570">
        <w:rPr>
          <w:b/>
          <w:szCs w:val="28"/>
        </w:rPr>
        <w:t xml:space="preserve">được </w:t>
      </w:r>
      <w:r w:rsidRPr="00587570">
        <w:rPr>
          <w:b/>
          <w:szCs w:val="28"/>
        </w:rPr>
        <w:t>chuyể</w:t>
      </w:r>
      <w:r w:rsidR="00DF164D" w:rsidRPr="00587570">
        <w:rPr>
          <w:b/>
          <w:szCs w:val="28"/>
        </w:rPr>
        <w:t>n tuyến</w:t>
      </w:r>
    </w:p>
    <w:p w:rsidR="002A1DF2" w:rsidRPr="00646FA5" w:rsidRDefault="002A1DF2" w:rsidP="00CD2356">
      <w:pPr>
        <w:pStyle w:val="ListParagraph"/>
        <w:numPr>
          <w:ilvl w:val="0"/>
          <w:numId w:val="5"/>
        </w:numPr>
        <w:spacing w:after="120" w:line="240" w:lineRule="auto"/>
        <w:ind w:left="0" w:firstLine="567"/>
        <w:rPr>
          <w:szCs w:val="28"/>
        </w:rPr>
      </w:pPr>
      <w:r w:rsidRPr="00646FA5">
        <w:rPr>
          <w:szCs w:val="28"/>
        </w:rPr>
        <w:t xml:space="preserve">Bác sĩ điều trị có nhiệm vụ giải thích rõ lí do cần chuyển </w:t>
      </w:r>
      <w:r w:rsidR="00646FA5" w:rsidRPr="00646FA5">
        <w:rPr>
          <w:szCs w:val="28"/>
        </w:rPr>
        <w:t>tuyến</w:t>
      </w:r>
      <w:r w:rsidRPr="00646FA5">
        <w:rPr>
          <w:szCs w:val="28"/>
        </w:rPr>
        <w:t xml:space="preserve"> cho người bệnh và gia đình người bệnh.</w:t>
      </w:r>
    </w:p>
    <w:p w:rsidR="002A1DF2" w:rsidRDefault="002A1DF2" w:rsidP="00CD2356">
      <w:pPr>
        <w:pStyle w:val="ListParagraph"/>
        <w:numPr>
          <w:ilvl w:val="0"/>
          <w:numId w:val="5"/>
        </w:numPr>
        <w:spacing w:after="120" w:line="240" w:lineRule="auto"/>
        <w:ind w:left="0" w:firstLine="567"/>
        <w:rPr>
          <w:szCs w:val="28"/>
        </w:rPr>
      </w:pPr>
      <w:r w:rsidRPr="00646FA5">
        <w:rPr>
          <w:szCs w:val="28"/>
        </w:rPr>
        <w:t>Làm đầy đủ thủ tục người bệnh ra việ</w:t>
      </w:r>
      <w:r w:rsidR="00646FA5" w:rsidRPr="00646FA5">
        <w:rPr>
          <w:szCs w:val="28"/>
        </w:rPr>
        <w:t>n và chuyển tuyến theo mẫu quy định.</w:t>
      </w:r>
    </w:p>
    <w:p w:rsidR="009577AE" w:rsidRPr="0020007A" w:rsidRDefault="009577AE" w:rsidP="00CD2356">
      <w:pPr>
        <w:pStyle w:val="ListParagraph"/>
        <w:numPr>
          <w:ilvl w:val="0"/>
          <w:numId w:val="5"/>
        </w:numPr>
        <w:spacing w:after="120" w:line="240" w:lineRule="auto"/>
        <w:ind w:left="0" w:firstLine="567"/>
        <w:rPr>
          <w:szCs w:val="28"/>
        </w:rPr>
      </w:pPr>
      <w:r w:rsidRPr="009577AE">
        <w:rPr>
          <w:rFonts w:eastAsia="Times New Roman"/>
          <w:szCs w:val="28"/>
        </w:rPr>
        <w:t>Trường hợp chuyển tuyến theo yêu cầu của người bệnh: Bác sĩ phải giải thích quyền lợi mà người bệnh được hưởng khi chuyển tuyến theo yêu cầu và nếu người bệnh có yêu cầu thì bác sĩ hướng dẫn sự chuẩn bị chuyển tuyến cho người bệnh và tự túc hoàn toàn. Người bệnh được chuyển trong giờ hành chính trong tình trạng không cấp cứu.</w:t>
      </w:r>
    </w:p>
    <w:p w:rsidR="0020007A" w:rsidRDefault="0020007A" w:rsidP="00CD2356">
      <w:pPr>
        <w:pStyle w:val="ListParagraph"/>
        <w:numPr>
          <w:ilvl w:val="0"/>
          <w:numId w:val="15"/>
        </w:numPr>
        <w:spacing w:after="120" w:line="240" w:lineRule="auto"/>
        <w:ind w:left="851" w:hanging="284"/>
        <w:rPr>
          <w:b/>
          <w:szCs w:val="28"/>
        </w:rPr>
      </w:pPr>
      <w:r w:rsidRPr="0020007A">
        <w:rPr>
          <w:b/>
          <w:szCs w:val="28"/>
        </w:rPr>
        <w:t xml:space="preserve">Quản lý </w:t>
      </w:r>
      <w:r>
        <w:rPr>
          <w:b/>
          <w:szCs w:val="28"/>
        </w:rPr>
        <w:t>thô</w:t>
      </w:r>
      <w:r w:rsidRPr="0020007A">
        <w:rPr>
          <w:b/>
          <w:szCs w:val="28"/>
        </w:rPr>
        <w:t>ng tin chuyển tuyến</w:t>
      </w:r>
    </w:p>
    <w:p w:rsidR="0050774C" w:rsidRDefault="0020007A" w:rsidP="00CD2356">
      <w:pPr>
        <w:pStyle w:val="ListParagraph"/>
        <w:spacing w:after="120" w:line="240" w:lineRule="auto"/>
        <w:ind w:left="0" w:firstLine="567"/>
        <w:rPr>
          <w:rFonts w:eastAsia="Times New Roman" w:cs="Times New Roman"/>
          <w:szCs w:val="28"/>
        </w:rPr>
      </w:pPr>
      <w:r w:rsidRPr="0020007A">
        <w:rPr>
          <w:szCs w:val="28"/>
        </w:rPr>
        <w:t xml:space="preserve">Phòng </w:t>
      </w:r>
      <w:r w:rsidRPr="0020007A">
        <w:rPr>
          <w:rFonts w:eastAsia="Times New Roman" w:cs="Times New Roman"/>
          <w:szCs w:val="28"/>
        </w:rPr>
        <w:t>Kế hoạch</w:t>
      </w:r>
      <w:r w:rsidR="00E63E39">
        <w:rPr>
          <w:rFonts w:eastAsia="Times New Roman" w:cs="Times New Roman"/>
          <w:szCs w:val="28"/>
        </w:rPr>
        <w:t xml:space="preserve"> -</w:t>
      </w:r>
      <w:r w:rsidRPr="0020007A">
        <w:rPr>
          <w:rFonts w:eastAsia="Times New Roman" w:cs="Times New Roman"/>
          <w:szCs w:val="28"/>
        </w:rPr>
        <w:t xml:space="preserve"> Chỉ đạo tuyến &amp; </w:t>
      </w:r>
      <w:r w:rsidR="002E784E">
        <w:rPr>
          <w:rFonts w:eastAsia="Times New Roman" w:cs="Times New Roman"/>
          <w:szCs w:val="28"/>
        </w:rPr>
        <w:t>Quản lý chất lượng</w:t>
      </w:r>
      <w:r>
        <w:rPr>
          <w:rFonts w:eastAsia="Times New Roman" w:cs="Times New Roman"/>
          <w:szCs w:val="28"/>
        </w:rPr>
        <w:t xml:space="preserve"> có trách nhiệm quản lý thông tin chuyển tuyến của người bệnh.</w:t>
      </w:r>
    </w:p>
    <w:p w:rsidR="00BF2416" w:rsidRPr="00697058" w:rsidRDefault="0050774C" w:rsidP="00CD2356">
      <w:pPr>
        <w:pStyle w:val="ListParagraph"/>
        <w:numPr>
          <w:ilvl w:val="0"/>
          <w:numId w:val="5"/>
        </w:numPr>
        <w:spacing w:after="120" w:line="240" w:lineRule="auto"/>
        <w:ind w:left="0" w:firstLine="567"/>
        <w:rPr>
          <w:szCs w:val="28"/>
        </w:rPr>
      </w:pPr>
      <w:r w:rsidRPr="0050774C">
        <w:rPr>
          <w:szCs w:val="28"/>
        </w:rPr>
        <w:t>Thu thập, thống kê, tổng hợp thông tin chuyển tuyến về chuyển người bệnh đi các tuyến (</w:t>
      </w:r>
      <w:r w:rsidR="00C3645B" w:rsidRPr="00304C18">
        <w:rPr>
          <w:szCs w:val="20"/>
        </w:rPr>
        <w:t>chuyển lên tuyến trên, chuyển cùng tuyến và chuyển về tuyến dưới</w:t>
      </w:r>
      <w:r w:rsidRPr="0050774C">
        <w:rPr>
          <w:szCs w:val="28"/>
        </w:rPr>
        <w:t>), các tuyến chuyển về</w:t>
      </w:r>
      <w:r w:rsidR="00C3645B">
        <w:rPr>
          <w:szCs w:val="28"/>
        </w:rPr>
        <w:t xml:space="preserve"> (</w:t>
      </w:r>
      <w:r w:rsidR="00C3645B" w:rsidRPr="00304C18">
        <w:rPr>
          <w:szCs w:val="20"/>
        </w:rPr>
        <w:t>tuyến dưới chuyển lên, cùng tuyến chuyển đến, tuyến trên chuyển về</w:t>
      </w:r>
      <w:r w:rsidR="00C3645B">
        <w:rPr>
          <w:szCs w:val="20"/>
        </w:rPr>
        <w:t xml:space="preserve">) theo mẫu quy định tại </w:t>
      </w:r>
      <w:r w:rsidR="00BF2416" w:rsidRPr="00697058">
        <w:rPr>
          <w:szCs w:val="20"/>
        </w:rPr>
        <w:t xml:space="preserve">Thông tư </w:t>
      </w:r>
      <w:r w:rsidR="00BF2416" w:rsidRPr="00697058">
        <w:t>số 14/2014/TT-BYT ngày 14 tháng 4 năm 2014 của Bộ trưởng Bộ Y tế</w:t>
      </w:r>
      <w:r w:rsidR="00BF2416">
        <w:t>.</w:t>
      </w:r>
    </w:p>
    <w:p w:rsidR="00BF2416" w:rsidRPr="00697058" w:rsidRDefault="00BF2416" w:rsidP="00CD2356">
      <w:pPr>
        <w:pStyle w:val="ListParagraph"/>
        <w:numPr>
          <w:ilvl w:val="0"/>
          <w:numId w:val="5"/>
        </w:numPr>
        <w:spacing w:after="120" w:line="240" w:lineRule="auto"/>
        <w:ind w:left="0" w:firstLine="567"/>
        <w:rPr>
          <w:szCs w:val="28"/>
        </w:rPr>
      </w:pPr>
      <w:r w:rsidRPr="00304C18">
        <w:rPr>
          <w:szCs w:val="20"/>
        </w:rPr>
        <w:t>Phản hồi thông tin chuyển tuyến giữa các tuyến</w:t>
      </w:r>
      <w:r>
        <w:rPr>
          <w:szCs w:val="20"/>
        </w:rPr>
        <w:t xml:space="preserve"> hằ</w:t>
      </w:r>
      <w:r w:rsidR="00AE4CF3">
        <w:rPr>
          <w:szCs w:val="20"/>
        </w:rPr>
        <w:t>ng tháng hoặc</w:t>
      </w:r>
      <w:r w:rsidR="00BA610A">
        <w:rPr>
          <w:szCs w:val="20"/>
        </w:rPr>
        <w:t xml:space="preserve"> </w:t>
      </w:r>
      <w:r>
        <w:rPr>
          <w:szCs w:val="20"/>
        </w:rPr>
        <w:t xml:space="preserve">đột xuất theo mẫu quy định tại </w:t>
      </w:r>
      <w:r w:rsidRPr="00697058">
        <w:rPr>
          <w:szCs w:val="20"/>
        </w:rPr>
        <w:t xml:space="preserve">Thông tư </w:t>
      </w:r>
      <w:r w:rsidRPr="00697058">
        <w:t>số 14/2014/TT-BYT ngày 14 tháng 4 năm 2014 của Bộ trưởng Bộ Y tế</w:t>
      </w:r>
      <w:r>
        <w:t>.</w:t>
      </w:r>
    </w:p>
    <w:p w:rsidR="00BF2416" w:rsidRPr="00BF2416" w:rsidRDefault="00BF2416" w:rsidP="00CD2356">
      <w:pPr>
        <w:pStyle w:val="ListParagraph"/>
        <w:numPr>
          <w:ilvl w:val="0"/>
          <w:numId w:val="5"/>
        </w:numPr>
        <w:spacing w:before="120" w:after="120" w:line="240" w:lineRule="auto"/>
        <w:ind w:left="0" w:firstLine="567"/>
        <w:rPr>
          <w:szCs w:val="20"/>
        </w:rPr>
      </w:pPr>
      <w:r>
        <w:rPr>
          <w:szCs w:val="20"/>
        </w:rPr>
        <w:t>Tổ chức q</w:t>
      </w:r>
      <w:r w:rsidRPr="00BF2416">
        <w:rPr>
          <w:szCs w:val="20"/>
        </w:rPr>
        <w:t>uản lý, lưu trữ, cung cấp thông tin chuyển tuyến theo quy định của pháp luật.</w:t>
      </w:r>
    </w:p>
    <w:p w:rsidR="00105FA1" w:rsidRPr="00105FA1" w:rsidRDefault="00105FA1" w:rsidP="00CD2356">
      <w:pPr>
        <w:pStyle w:val="ListParagraph"/>
        <w:numPr>
          <w:ilvl w:val="0"/>
          <w:numId w:val="5"/>
        </w:numPr>
        <w:spacing w:after="120" w:line="240" w:lineRule="auto"/>
        <w:ind w:left="0" w:firstLine="567"/>
        <w:rPr>
          <w:rFonts w:eastAsia="Calibri" w:cs="Times New Roman"/>
          <w:szCs w:val="28"/>
        </w:rPr>
      </w:pPr>
      <w:r>
        <w:rPr>
          <w:szCs w:val="28"/>
        </w:rPr>
        <w:t xml:space="preserve">Báo cáo </w:t>
      </w:r>
      <w:r w:rsidRPr="00105FA1">
        <w:rPr>
          <w:rFonts w:eastAsia="Calibri" w:cs="Times New Roman"/>
          <w:szCs w:val="28"/>
        </w:rPr>
        <w:t>hằng tháng</w:t>
      </w:r>
      <w:r w:rsidR="00BA610A">
        <w:rPr>
          <w:szCs w:val="28"/>
        </w:rPr>
        <w:t>,</w:t>
      </w:r>
      <w:r>
        <w:rPr>
          <w:szCs w:val="28"/>
        </w:rPr>
        <w:t xml:space="preserve"> định kỳ</w:t>
      </w:r>
      <w:r w:rsidRPr="00105FA1">
        <w:rPr>
          <w:rFonts w:eastAsia="Calibri" w:cs="Times New Roman"/>
          <w:szCs w:val="28"/>
        </w:rPr>
        <w:t xml:space="preserve"> 06 tháng,</w:t>
      </w:r>
      <w:r>
        <w:rPr>
          <w:szCs w:val="28"/>
        </w:rPr>
        <w:t xml:space="preserve"> hằng</w:t>
      </w:r>
      <w:r w:rsidRPr="00105FA1">
        <w:rPr>
          <w:rFonts w:eastAsia="Calibri" w:cs="Times New Roman"/>
          <w:szCs w:val="28"/>
        </w:rPr>
        <w:t xml:space="preserve"> năm về Sở Y tế.</w:t>
      </w:r>
    </w:p>
    <w:p w:rsidR="0050774C" w:rsidRPr="002F02EB" w:rsidRDefault="00AE4CF3" w:rsidP="00CD2356">
      <w:pPr>
        <w:pStyle w:val="ListParagraph"/>
        <w:numPr>
          <w:ilvl w:val="0"/>
          <w:numId w:val="5"/>
        </w:numPr>
        <w:spacing w:after="120" w:line="240" w:lineRule="auto"/>
        <w:ind w:left="0" w:firstLine="567"/>
        <w:rPr>
          <w:rFonts w:eastAsia="Times New Roman" w:cs="Times New Roman"/>
          <w:szCs w:val="28"/>
        </w:rPr>
      </w:pPr>
      <w:r>
        <w:rPr>
          <w:szCs w:val="20"/>
        </w:rPr>
        <w:t xml:space="preserve">Tổ chức </w:t>
      </w:r>
      <w:r w:rsidRPr="00304C18">
        <w:rPr>
          <w:szCs w:val="20"/>
        </w:rPr>
        <w:t>giao ban chuyển tuyến định kỳ hoặc đột xuất để rút kinh nghiệm về công tác chuyển tuyến</w:t>
      </w:r>
      <w:r>
        <w:rPr>
          <w:szCs w:val="20"/>
        </w:rPr>
        <w:t xml:space="preserve"> </w:t>
      </w:r>
      <w:r>
        <w:rPr>
          <w:rFonts w:eastAsia="Calibri" w:cs="Times New Roman"/>
          <w:szCs w:val="28"/>
        </w:rPr>
        <w:t>(</w:t>
      </w:r>
      <w:r w:rsidR="00986DD4">
        <w:rPr>
          <w:rFonts w:eastAsia="Calibri" w:cs="Times New Roman"/>
          <w:szCs w:val="28"/>
        </w:rPr>
        <w:t>B</w:t>
      </w:r>
      <w:r>
        <w:rPr>
          <w:rFonts w:eastAsia="Calibri" w:cs="Times New Roman"/>
          <w:szCs w:val="28"/>
        </w:rPr>
        <w:t>ệnh viện, Sở, Bộ).</w:t>
      </w:r>
    </w:p>
    <w:p w:rsidR="002A1DF2" w:rsidRPr="00986DD4" w:rsidRDefault="002A1DF2" w:rsidP="00CD2356">
      <w:pPr>
        <w:pStyle w:val="ListParagraph"/>
        <w:numPr>
          <w:ilvl w:val="0"/>
          <w:numId w:val="3"/>
        </w:numPr>
        <w:spacing w:after="120" w:line="240" w:lineRule="auto"/>
        <w:ind w:left="851" w:hanging="284"/>
        <w:rPr>
          <w:b/>
          <w:szCs w:val="28"/>
        </w:rPr>
      </w:pPr>
      <w:r w:rsidRPr="00986DD4">
        <w:rPr>
          <w:b/>
          <w:szCs w:val="28"/>
        </w:rPr>
        <w:t>Ra viện</w:t>
      </w:r>
    </w:p>
    <w:p w:rsidR="000A117A" w:rsidRPr="000A117A" w:rsidRDefault="000A117A" w:rsidP="00CD2356">
      <w:pPr>
        <w:spacing w:after="120" w:line="240" w:lineRule="auto"/>
        <w:ind w:firstLine="567"/>
        <w:rPr>
          <w:szCs w:val="28"/>
        </w:rPr>
      </w:pPr>
      <w:r w:rsidRPr="000A117A">
        <w:rPr>
          <w:szCs w:val="28"/>
        </w:rPr>
        <w:t>Các trường hợp ra viện của người bệnh được tổ chức trong giờ hành chính.</w:t>
      </w:r>
    </w:p>
    <w:p w:rsidR="007D6FF2" w:rsidRPr="00AD4B3E" w:rsidRDefault="004D6584" w:rsidP="00CD2356">
      <w:pPr>
        <w:pStyle w:val="ListParagraph"/>
        <w:numPr>
          <w:ilvl w:val="0"/>
          <w:numId w:val="16"/>
        </w:numPr>
        <w:spacing w:after="120" w:line="240" w:lineRule="auto"/>
        <w:ind w:left="851" w:hanging="284"/>
        <w:rPr>
          <w:b/>
          <w:szCs w:val="28"/>
        </w:rPr>
      </w:pPr>
      <w:r w:rsidRPr="00AD4B3E">
        <w:rPr>
          <w:b/>
          <w:szCs w:val="28"/>
        </w:rPr>
        <w:t xml:space="preserve">Bác sĩ điều trị </w:t>
      </w:r>
    </w:p>
    <w:p w:rsidR="004D6584" w:rsidRPr="00617B58" w:rsidRDefault="004D6584" w:rsidP="00CD2356">
      <w:pPr>
        <w:pStyle w:val="ListParagraph"/>
        <w:numPr>
          <w:ilvl w:val="0"/>
          <w:numId w:val="5"/>
        </w:numPr>
        <w:spacing w:after="120" w:line="240" w:lineRule="auto"/>
        <w:ind w:left="0" w:firstLine="567"/>
        <w:rPr>
          <w:szCs w:val="28"/>
        </w:rPr>
      </w:pPr>
      <w:r w:rsidRPr="00617B58">
        <w:rPr>
          <w:szCs w:val="28"/>
        </w:rPr>
        <w:t>Đánh giá tình trạng sức khỏe, bệnh tật của người bệnh</w:t>
      </w:r>
      <w:r w:rsidR="00617B58" w:rsidRPr="00617B58">
        <w:rPr>
          <w:szCs w:val="28"/>
        </w:rPr>
        <w:t xml:space="preserve">, ghi vào hồ sơ bệnh án, </w:t>
      </w:r>
      <w:r w:rsidR="00617B58" w:rsidRPr="00617B58">
        <w:rPr>
          <w:rFonts w:eastAsia="Times New Roman"/>
          <w:szCs w:val="28"/>
        </w:rPr>
        <w:t xml:space="preserve">ghi chẩn đoán bệnh cuối cùng, ngày giờ được ra viện và </w:t>
      </w:r>
      <w:r w:rsidRPr="00617B58">
        <w:rPr>
          <w:szCs w:val="28"/>
        </w:rPr>
        <w:t>đề nghị cho ra viện.</w:t>
      </w:r>
    </w:p>
    <w:p w:rsidR="005E74C3" w:rsidRPr="00C84264" w:rsidRDefault="004D6584" w:rsidP="00CD2356">
      <w:pPr>
        <w:pStyle w:val="ListParagraph"/>
        <w:numPr>
          <w:ilvl w:val="0"/>
          <w:numId w:val="5"/>
        </w:numPr>
        <w:spacing w:after="120" w:line="240" w:lineRule="auto"/>
        <w:ind w:left="0" w:firstLine="567"/>
        <w:rPr>
          <w:szCs w:val="28"/>
        </w:rPr>
      </w:pPr>
      <w:r w:rsidRPr="00E76E4E">
        <w:rPr>
          <w:szCs w:val="28"/>
        </w:rPr>
        <w:lastRenderedPageBreak/>
        <w:t>Thông báo cho người bệnh biết tình hình sức khỏ</w:t>
      </w:r>
      <w:r w:rsidR="00E76E4E" w:rsidRPr="00E76E4E">
        <w:rPr>
          <w:szCs w:val="28"/>
        </w:rPr>
        <w:t xml:space="preserve">e, </w:t>
      </w:r>
      <w:r w:rsidRPr="00E76E4E">
        <w:rPr>
          <w:szCs w:val="28"/>
        </w:rPr>
        <w:t>kết quả điều tr</w:t>
      </w:r>
      <w:r w:rsidR="00E76E4E" w:rsidRPr="00E76E4E">
        <w:rPr>
          <w:szCs w:val="28"/>
        </w:rPr>
        <w:t xml:space="preserve">ị </w:t>
      </w:r>
      <w:r w:rsidR="00AD4B3E">
        <w:rPr>
          <w:szCs w:val="28"/>
        </w:rPr>
        <w:t xml:space="preserve">trước </w:t>
      </w:r>
      <w:r w:rsidR="00A51E3E">
        <w:rPr>
          <w:szCs w:val="28"/>
        </w:rPr>
        <w:t>khi</w:t>
      </w:r>
      <w:r w:rsidR="00E76E4E" w:rsidRPr="00E76E4E">
        <w:rPr>
          <w:szCs w:val="28"/>
        </w:rPr>
        <w:t xml:space="preserve"> ra viện,</w:t>
      </w:r>
      <w:r w:rsidR="00E76E4E" w:rsidRPr="00E76E4E">
        <w:rPr>
          <w:rFonts w:eastAsia="Times New Roman"/>
          <w:szCs w:val="28"/>
        </w:rPr>
        <w:t xml:space="preserve"> đồng thời tư vấn cho người bệnh về nhà tiếp tục điều trị, theo dõi.</w:t>
      </w:r>
    </w:p>
    <w:p w:rsidR="00C84264" w:rsidRPr="005E74C3" w:rsidRDefault="00C84264" w:rsidP="00CD2356">
      <w:pPr>
        <w:pStyle w:val="ListParagraph"/>
        <w:numPr>
          <w:ilvl w:val="0"/>
          <w:numId w:val="5"/>
        </w:numPr>
        <w:spacing w:after="120" w:line="240" w:lineRule="auto"/>
        <w:ind w:left="0" w:firstLine="567"/>
        <w:rPr>
          <w:szCs w:val="28"/>
        </w:rPr>
      </w:pPr>
      <w:r w:rsidRPr="00F1088E">
        <w:rPr>
          <w:szCs w:val="28"/>
        </w:rPr>
        <w:t>Chỉ định chế độ điều trị ngoại trú trong trường hợp cần thiết</w:t>
      </w:r>
      <w:r>
        <w:rPr>
          <w:szCs w:val="28"/>
        </w:rPr>
        <w:t>.</w:t>
      </w:r>
    </w:p>
    <w:p w:rsidR="005E74C3" w:rsidRPr="005E74C3" w:rsidRDefault="005E74C3" w:rsidP="00CD2356">
      <w:pPr>
        <w:pStyle w:val="ListParagraph"/>
        <w:numPr>
          <w:ilvl w:val="0"/>
          <w:numId w:val="5"/>
        </w:numPr>
        <w:spacing w:after="120" w:line="240" w:lineRule="auto"/>
        <w:ind w:left="0" w:firstLine="567"/>
        <w:rPr>
          <w:szCs w:val="28"/>
        </w:rPr>
      </w:pPr>
      <w:r w:rsidRPr="005E74C3">
        <w:rPr>
          <w:rFonts w:eastAsia="Times New Roman"/>
          <w:szCs w:val="28"/>
        </w:rPr>
        <w:t>Xin ý kiến Trưởng khoa, nếu đồng ý thì làm giấy ra viện trình trưởng khoa ký, đồng thời kê đơn thuốc tiếp tục điều trị tại nhà (nếu cần).</w:t>
      </w:r>
    </w:p>
    <w:p w:rsidR="005E74C3" w:rsidRPr="00AD4B3E" w:rsidRDefault="00AE6D63" w:rsidP="00CD2356">
      <w:pPr>
        <w:pStyle w:val="ListParagraph"/>
        <w:numPr>
          <w:ilvl w:val="0"/>
          <w:numId w:val="16"/>
        </w:numPr>
        <w:spacing w:after="120" w:line="240" w:lineRule="auto"/>
        <w:ind w:left="851" w:hanging="284"/>
        <w:rPr>
          <w:b/>
          <w:szCs w:val="28"/>
        </w:rPr>
      </w:pPr>
      <w:r w:rsidRPr="00AD4B3E">
        <w:rPr>
          <w:b/>
          <w:szCs w:val="28"/>
        </w:rPr>
        <w:t>Bác sĩ trưở</w:t>
      </w:r>
      <w:r w:rsidR="003111D7">
        <w:rPr>
          <w:b/>
          <w:szCs w:val="28"/>
        </w:rPr>
        <w:t>ng khoa</w:t>
      </w:r>
      <w:r w:rsidRPr="00AD4B3E">
        <w:rPr>
          <w:b/>
          <w:szCs w:val="28"/>
        </w:rPr>
        <w:t xml:space="preserve"> </w:t>
      </w:r>
    </w:p>
    <w:p w:rsidR="004B42BF" w:rsidRDefault="005E74C3" w:rsidP="00CD2356">
      <w:pPr>
        <w:pStyle w:val="ListParagraph"/>
        <w:numPr>
          <w:ilvl w:val="0"/>
          <w:numId w:val="5"/>
        </w:numPr>
        <w:spacing w:after="120" w:line="240" w:lineRule="auto"/>
        <w:ind w:left="0" w:firstLine="567"/>
        <w:rPr>
          <w:rFonts w:eastAsia="Times New Roman"/>
          <w:szCs w:val="28"/>
        </w:rPr>
      </w:pPr>
      <w:r w:rsidRPr="004B42BF">
        <w:rPr>
          <w:szCs w:val="28"/>
        </w:rPr>
        <w:t>T</w:t>
      </w:r>
      <w:r w:rsidR="00AE6D63" w:rsidRPr="004B42BF">
        <w:rPr>
          <w:szCs w:val="28"/>
        </w:rPr>
        <w:t>hăm khám lại, nhận xét kết quả điều trị và quyết định cho người bệnh ra việ</w:t>
      </w:r>
      <w:r w:rsidRPr="004B42BF">
        <w:rPr>
          <w:szCs w:val="28"/>
        </w:rPr>
        <w:t>n</w:t>
      </w:r>
      <w:r w:rsidRPr="004B42BF">
        <w:rPr>
          <w:rFonts w:eastAsia="Times New Roman"/>
          <w:szCs w:val="28"/>
        </w:rPr>
        <w:t xml:space="preserve"> (ký và ghi rõ họ tên). </w:t>
      </w:r>
    </w:p>
    <w:p w:rsidR="005E74C3" w:rsidRPr="004B42BF" w:rsidRDefault="005E74C3" w:rsidP="00CD2356">
      <w:pPr>
        <w:pStyle w:val="ListParagraph"/>
        <w:numPr>
          <w:ilvl w:val="0"/>
          <w:numId w:val="5"/>
        </w:numPr>
        <w:spacing w:after="120" w:line="240" w:lineRule="auto"/>
        <w:ind w:left="0" w:firstLine="567"/>
        <w:rPr>
          <w:rFonts w:eastAsia="Times New Roman"/>
          <w:szCs w:val="28"/>
        </w:rPr>
      </w:pPr>
      <w:r w:rsidRPr="004B42BF">
        <w:rPr>
          <w:rFonts w:eastAsia="Times New Roman"/>
          <w:szCs w:val="28"/>
        </w:rPr>
        <w:t>Nếu không có bác sĩ trưởng khoa thì bác sĩ phó trưởng khoa hoặc người được trưởng khoa ủy quyền thực hiện (ký và ghi rõ họ tên).</w:t>
      </w:r>
    </w:p>
    <w:p w:rsidR="00AE6D63" w:rsidRPr="00C423CA" w:rsidRDefault="007241A3" w:rsidP="00CD2356">
      <w:pPr>
        <w:pStyle w:val="ListParagraph"/>
        <w:spacing w:after="120" w:line="240" w:lineRule="auto"/>
        <w:ind w:left="0" w:firstLine="567"/>
        <w:rPr>
          <w:b/>
          <w:szCs w:val="28"/>
        </w:rPr>
      </w:pPr>
      <w:r>
        <w:rPr>
          <w:b/>
          <w:szCs w:val="28"/>
        </w:rPr>
        <w:t xml:space="preserve">c. </w:t>
      </w:r>
      <w:r w:rsidR="0060320F">
        <w:rPr>
          <w:b/>
          <w:szCs w:val="28"/>
        </w:rPr>
        <w:t>Đ</w:t>
      </w:r>
      <w:r w:rsidR="00AE6D63" w:rsidRPr="00C423CA">
        <w:rPr>
          <w:b/>
          <w:szCs w:val="28"/>
        </w:rPr>
        <w:t>iều dưỡng</w:t>
      </w:r>
      <w:r w:rsidR="0060320F">
        <w:rPr>
          <w:b/>
          <w:szCs w:val="28"/>
        </w:rPr>
        <w:t xml:space="preserve"> hành chính khoa </w:t>
      </w:r>
      <w:r w:rsidR="00AE6D63" w:rsidRPr="00C423CA">
        <w:rPr>
          <w:b/>
          <w:szCs w:val="28"/>
        </w:rPr>
        <w:t xml:space="preserve">hoặc </w:t>
      </w:r>
      <w:r w:rsidR="0060320F">
        <w:rPr>
          <w:b/>
          <w:szCs w:val="28"/>
        </w:rPr>
        <w:t>đi</w:t>
      </w:r>
      <w:r w:rsidR="00AE6D63" w:rsidRPr="00C423CA">
        <w:rPr>
          <w:b/>
          <w:szCs w:val="28"/>
        </w:rPr>
        <w:t>ều dưỡ</w:t>
      </w:r>
      <w:r w:rsidR="0060320F">
        <w:rPr>
          <w:b/>
          <w:szCs w:val="28"/>
        </w:rPr>
        <w:t>ng</w:t>
      </w:r>
      <w:r w:rsidR="00AE6D63" w:rsidRPr="00C423CA">
        <w:rPr>
          <w:b/>
          <w:szCs w:val="28"/>
        </w:rPr>
        <w:t xml:space="preserve"> thường trự</w:t>
      </w:r>
      <w:r w:rsidR="0060320F">
        <w:rPr>
          <w:b/>
          <w:szCs w:val="28"/>
        </w:rPr>
        <w:t>c</w:t>
      </w:r>
    </w:p>
    <w:p w:rsidR="00AE6D63" w:rsidRPr="00680947" w:rsidRDefault="00C41CD2" w:rsidP="00CD2356">
      <w:pPr>
        <w:pStyle w:val="ListParagraph"/>
        <w:numPr>
          <w:ilvl w:val="0"/>
          <w:numId w:val="5"/>
        </w:numPr>
        <w:spacing w:after="120" w:line="240" w:lineRule="auto"/>
        <w:ind w:left="0" w:firstLine="567"/>
        <w:rPr>
          <w:szCs w:val="28"/>
        </w:rPr>
      </w:pPr>
      <w:r w:rsidRPr="00680947">
        <w:rPr>
          <w:szCs w:val="28"/>
        </w:rPr>
        <w:t>Làm đầy đủ thủ tục cho người bệnh ra viện.</w:t>
      </w:r>
    </w:p>
    <w:p w:rsidR="00C41CD2" w:rsidRPr="00680947" w:rsidRDefault="00C41CD2" w:rsidP="00CD2356">
      <w:pPr>
        <w:pStyle w:val="ListParagraph"/>
        <w:numPr>
          <w:ilvl w:val="0"/>
          <w:numId w:val="5"/>
        </w:numPr>
        <w:spacing w:after="120" w:line="240" w:lineRule="auto"/>
        <w:ind w:left="0" w:firstLine="567"/>
        <w:rPr>
          <w:szCs w:val="28"/>
        </w:rPr>
      </w:pPr>
      <w:r w:rsidRPr="00680947">
        <w:rPr>
          <w:szCs w:val="28"/>
        </w:rPr>
        <w:t>Nhận lại chăn, màn, quần áo và các vật dụng khác.</w:t>
      </w:r>
    </w:p>
    <w:p w:rsidR="00C41CD2" w:rsidRPr="00680947" w:rsidRDefault="00C41CD2" w:rsidP="00CD2356">
      <w:pPr>
        <w:pStyle w:val="ListParagraph"/>
        <w:numPr>
          <w:ilvl w:val="0"/>
          <w:numId w:val="5"/>
        </w:numPr>
        <w:spacing w:after="120" w:line="240" w:lineRule="auto"/>
        <w:ind w:left="0" w:firstLine="567"/>
        <w:rPr>
          <w:szCs w:val="28"/>
        </w:rPr>
      </w:pPr>
      <w:r w:rsidRPr="00680947">
        <w:rPr>
          <w:szCs w:val="28"/>
        </w:rPr>
        <w:t xml:space="preserve">Hướng dẫn người bệnh hoặc người nhà người bệnh </w:t>
      </w:r>
      <w:r w:rsidR="00E819CC">
        <w:rPr>
          <w:szCs w:val="28"/>
        </w:rPr>
        <w:t>quyết toán chi phí khám bệnh, chữa bệnh</w:t>
      </w:r>
      <w:r w:rsidRPr="00680947">
        <w:rPr>
          <w:szCs w:val="28"/>
        </w:rPr>
        <w:t>.</w:t>
      </w:r>
    </w:p>
    <w:p w:rsidR="00C41CD2" w:rsidRPr="00CF78E1" w:rsidRDefault="008F5A40" w:rsidP="00CD2356">
      <w:pPr>
        <w:pStyle w:val="ListParagraph"/>
        <w:numPr>
          <w:ilvl w:val="0"/>
          <w:numId w:val="5"/>
        </w:numPr>
        <w:spacing w:after="120" w:line="240" w:lineRule="auto"/>
        <w:ind w:left="0" w:firstLine="567"/>
        <w:rPr>
          <w:szCs w:val="28"/>
        </w:rPr>
      </w:pPr>
      <w:r>
        <w:rPr>
          <w:szCs w:val="28"/>
        </w:rPr>
        <w:t xml:space="preserve"> </w:t>
      </w:r>
      <w:r w:rsidR="00C41CD2" w:rsidRPr="00CF78E1">
        <w:rPr>
          <w:szCs w:val="28"/>
        </w:rPr>
        <w:t xml:space="preserve">Sau khi người bệnh đã </w:t>
      </w:r>
      <w:r w:rsidR="00C84264">
        <w:rPr>
          <w:szCs w:val="28"/>
        </w:rPr>
        <w:t>quyết toán chi</w:t>
      </w:r>
      <w:r w:rsidR="00C41CD2" w:rsidRPr="00CF78E1">
        <w:rPr>
          <w:szCs w:val="28"/>
        </w:rPr>
        <w:t xml:space="preserve"> phí</w:t>
      </w:r>
      <w:r w:rsidR="000D1C69" w:rsidRPr="00CF78E1">
        <w:rPr>
          <w:szCs w:val="28"/>
        </w:rPr>
        <w:t>, phát giấy ra viện và dặn dò người bệnh về tự chăm sóc sức khỏ</w:t>
      </w:r>
      <w:r w:rsidR="00CF78E1" w:rsidRPr="00CF78E1">
        <w:rPr>
          <w:szCs w:val="28"/>
        </w:rPr>
        <w:t>e, hướng dẫn sử dụng thuốc theo đơn và chế độ ăn uống khi về nhà điều trị.</w:t>
      </w:r>
    </w:p>
    <w:p w:rsidR="000D1C69" w:rsidRDefault="00DE1F2C" w:rsidP="00CD2356">
      <w:pPr>
        <w:pStyle w:val="ListParagraph"/>
        <w:numPr>
          <w:ilvl w:val="0"/>
          <w:numId w:val="5"/>
        </w:numPr>
        <w:spacing w:after="120" w:line="240" w:lineRule="auto"/>
        <w:ind w:left="0" w:firstLine="567"/>
        <w:rPr>
          <w:szCs w:val="28"/>
        </w:rPr>
      </w:pPr>
      <w:r w:rsidRPr="00DE1F2C">
        <w:rPr>
          <w:szCs w:val="28"/>
        </w:rPr>
        <w:t>Khoa điều trị h</w:t>
      </w:r>
      <w:r w:rsidR="001E641E" w:rsidRPr="00DE1F2C">
        <w:rPr>
          <w:szCs w:val="28"/>
        </w:rPr>
        <w:t>oàn thành hồ sơ bệnh án và n</w:t>
      </w:r>
      <w:r w:rsidR="000D1C69" w:rsidRPr="00DE1F2C">
        <w:rPr>
          <w:szCs w:val="28"/>
        </w:rPr>
        <w:t xml:space="preserve">ộp hồ sơ bệnh án cho </w:t>
      </w:r>
      <w:r w:rsidR="008C4A60" w:rsidRPr="0020007A">
        <w:rPr>
          <w:szCs w:val="28"/>
        </w:rPr>
        <w:t xml:space="preserve">Phòng </w:t>
      </w:r>
      <w:r w:rsidR="008C4A60" w:rsidRPr="0020007A">
        <w:rPr>
          <w:rFonts w:eastAsia="Times New Roman" w:cs="Times New Roman"/>
          <w:szCs w:val="28"/>
        </w:rPr>
        <w:t>Kế hoạch</w:t>
      </w:r>
      <w:r w:rsidR="002674F8">
        <w:rPr>
          <w:rFonts w:eastAsia="Times New Roman" w:cs="Times New Roman"/>
          <w:szCs w:val="28"/>
        </w:rPr>
        <w:t xml:space="preserve"> -</w:t>
      </w:r>
      <w:r w:rsidR="008C4A60" w:rsidRPr="0020007A">
        <w:rPr>
          <w:rFonts w:eastAsia="Times New Roman" w:cs="Times New Roman"/>
          <w:szCs w:val="28"/>
        </w:rPr>
        <w:t xml:space="preserve"> Chỉ đạo tuyến &amp; </w:t>
      </w:r>
      <w:r w:rsidR="002E784E">
        <w:rPr>
          <w:rFonts w:eastAsia="Times New Roman" w:cs="Times New Roman"/>
          <w:szCs w:val="28"/>
        </w:rPr>
        <w:t>Quản lý chất lượng</w:t>
      </w:r>
      <w:r w:rsidR="000D1C69" w:rsidRPr="00DE1F2C">
        <w:rPr>
          <w:szCs w:val="28"/>
        </w:rPr>
        <w:t xml:space="preserve"> </w:t>
      </w:r>
      <w:r w:rsidRPr="00DE1F2C">
        <w:rPr>
          <w:szCs w:val="28"/>
        </w:rPr>
        <w:t>đúng thời gian</w:t>
      </w:r>
      <w:r w:rsidR="000D1C69" w:rsidRPr="00DE1F2C">
        <w:rPr>
          <w:szCs w:val="28"/>
        </w:rPr>
        <w:t xml:space="preserve"> quy</w:t>
      </w:r>
      <w:r w:rsidRPr="00DE1F2C">
        <w:rPr>
          <w:szCs w:val="28"/>
        </w:rPr>
        <w:t xml:space="preserve"> định để</w:t>
      </w:r>
      <w:r w:rsidR="000D1C69" w:rsidRPr="00DE1F2C">
        <w:rPr>
          <w:szCs w:val="28"/>
        </w:rPr>
        <w:t xml:space="preserve"> lưu trữ </w:t>
      </w:r>
      <w:r w:rsidRPr="00DE1F2C">
        <w:rPr>
          <w:szCs w:val="28"/>
        </w:rPr>
        <w:t xml:space="preserve">và bảo quản </w:t>
      </w:r>
      <w:r w:rsidR="000D1C69" w:rsidRPr="00DE1F2C">
        <w:rPr>
          <w:szCs w:val="28"/>
        </w:rPr>
        <w:t>hồ sơ bệ</w:t>
      </w:r>
      <w:r w:rsidRPr="00DE1F2C">
        <w:rPr>
          <w:szCs w:val="28"/>
        </w:rPr>
        <w:t>nh án theo quy chế bệnh viện.</w:t>
      </w:r>
    </w:p>
    <w:p w:rsidR="00015017" w:rsidRPr="00DE1F2C" w:rsidRDefault="00015017" w:rsidP="00CD2356">
      <w:pPr>
        <w:pStyle w:val="ListParagraph"/>
        <w:spacing w:after="120" w:line="240" w:lineRule="auto"/>
        <w:ind w:left="0" w:firstLine="567"/>
        <w:rPr>
          <w:szCs w:val="28"/>
        </w:rPr>
      </w:pPr>
      <w:r w:rsidRPr="00015017">
        <w:rPr>
          <w:b/>
          <w:szCs w:val="28"/>
        </w:rPr>
        <w:t xml:space="preserve">5. </w:t>
      </w:r>
      <w:r w:rsidRPr="002674F8">
        <w:rPr>
          <w:b/>
          <w:szCs w:val="28"/>
        </w:rPr>
        <w:t>Tất cả các trường hợp người bệnh vào viện, chuyển khoa, chuyển tuyến, ra viện:</w:t>
      </w:r>
      <w:r>
        <w:rPr>
          <w:szCs w:val="28"/>
        </w:rPr>
        <w:t xml:space="preserve"> đều phải được báo cáo trong các cuộc họp giao ban khoa, phòng và họp giao ban toàn bệnh viện.</w:t>
      </w:r>
    </w:p>
    <w:p w:rsidR="00DD426F" w:rsidRPr="00550664" w:rsidRDefault="00DD426F" w:rsidP="00CD2356">
      <w:pPr>
        <w:spacing w:after="120" w:line="240" w:lineRule="auto"/>
        <w:ind w:firstLine="567"/>
        <w:rPr>
          <w:b/>
          <w:szCs w:val="28"/>
        </w:rPr>
      </w:pPr>
      <w:r w:rsidRPr="00550664">
        <w:rPr>
          <w:b/>
          <w:szCs w:val="28"/>
        </w:rPr>
        <w:t>Điều 4: Tổ chức thực hiện</w:t>
      </w:r>
    </w:p>
    <w:p w:rsidR="00AF633A" w:rsidRDefault="00DD426F" w:rsidP="00CD2356">
      <w:pPr>
        <w:pStyle w:val="ListParagraph"/>
        <w:spacing w:after="120" w:line="240" w:lineRule="auto"/>
        <w:ind w:left="0" w:firstLine="567"/>
        <w:rPr>
          <w:szCs w:val="28"/>
        </w:rPr>
      </w:pPr>
      <w:r w:rsidRPr="005350AC">
        <w:rPr>
          <w:szCs w:val="28"/>
        </w:rPr>
        <w:t>Căn cứ quy chế này, trưởng các khoa</w:t>
      </w:r>
      <w:r w:rsidR="00901531" w:rsidRPr="005350AC">
        <w:rPr>
          <w:szCs w:val="28"/>
        </w:rPr>
        <w:t>,</w:t>
      </w:r>
      <w:r w:rsidRPr="005350AC">
        <w:rPr>
          <w:szCs w:val="28"/>
        </w:rPr>
        <w:t xml:space="preserve"> phòng</w:t>
      </w:r>
      <w:r w:rsidR="00901531" w:rsidRPr="005350AC">
        <w:rPr>
          <w:szCs w:val="28"/>
        </w:rPr>
        <w:t xml:space="preserve"> triển khai tổ chức thực hiện theo </w:t>
      </w:r>
      <w:r w:rsidR="00462619">
        <w:rPr>
          <w:szCs w:val="28"/>
        </w:rPr>
        <w:t xml:space="preserve">đúng nội dung </w:t>
      </w:r>
      <w:r w:rsidR="00901531" w:rsidRPr="005350AC">
        <w:rPr>
          <w:szCs w:val="28"/>
        </w:rPr>
        <w:t>quy định.</w:t>
      </w:r>
    </w:p>
    <w:p w:rsidR="00AF633A" w:rsidRDefault="005350AC" w:rsidP="00CD2356">
      <w:pPr>
        <w:pStyle w:val="ListParagraph"/>
        <w:spacing w:after="120" w:line="240" w:lineRule="auto"/>
        <w:ind w:left="0" w:firstLine="567"/>
        <w:rPr>
          <w:szCs w:val="28"/>
        </w:rPr>
      </w:pPr>
      <w:r w:rsidRPr="00AF633A">
        <w:rPr>
          <w:szCs w:val="28"/>
        </w:rPr>
        <w:t>Trưởng các khoa, phòng có trách nhiệm quán triệt từng viên chức</w:t>
      </w:r>
      <w:r w:rsidR="00B0091E" w:rsidRPr="00AF633A">
        <w:rPr>
          <w:szCs w:val="28"/>
        </w:rPr>
        <w:t xml:space="preserve"> thực hiện</w:t>
      </w:r>
      <w:r w:rsidR="006425D4" w:rsidRPr="00AF633A">
        <w:rPr>
          <w:szCs w:val="28"/>
        </w:rPr>
        <w:t xml:space="preserve"> </w:t>
      </w:r>
      <w:r w:rsidRPr="00AF633A">
        <w:rPr>
          <w:szCs w:val="28"/>
        </w:rPr>
        <w:t xml:space="preserve">đúng </w:t>
      </w:r>
      <w:r w:rsidR="006425D4" w:rsidRPr="00AF633A">
        <w:rPr>
          <w:szCs w:val="28"/>
        </w:rPr>
        <w:t>quy chế;</w:t>
      </w:r>
      <w:r w:rsidRPr="00AF633A">
        <w:rPr>
          <w:szCs w:val="28"/>
        </w:rPr>
        <w:t xml:space="preserve"> thường xuyên k</w:t>
      </w:r>
      <w:r w:rsidR="006425D4" w:rsidRPr="00AF633A">
        <w:rPr>
          <w:szCs w:val="28"/>
        </w:rPr>
        <w:t xml:space="preserve">iểm tra, </w:t>
      </w:r>
      <w:r w:rsidR="00E56F10" w:rsidRPr="00AF633A">
        <w:rPr>
          <w:szCs w:val="28"/>
        </w:rPr>
        <w:t xml:space="preserve">nhắc nhở và </w:t>
      </w:r>
      <w:r w:rsidR="006425D4" w:rsidRPr="00AF633A">
        <w:rPr>
          <w:szCs w:val="28"/>
        </w:rPr>
        <w:t xml:space="preserve">giám sát thực hiện </w:t>
      </w:r>
      <w:r w:rsidR="00E56F10" w:rsidRPr="00AF633A">
        <w:rPr>
          <w:szCs w:val="28"/>
        </w:rPr>
        <w:t xml:space="preserve">tốt </w:t>
      </w:r>
      <w:r w:rsidR="006425D4" w:rsidRPr="00AF633A">
        <w:rPr>
          <w:szCs w:val="28"/>
        </w:rPr>
        <w:t>quy chế</w:t>
      </w:r>
      <w:r w:rsidRPr="00AF633A">
        <w:rPr>
          <w:szCs w:val="28"/>
        </w:rPr>
        <w:t xml:space="preserve"> này.</w:t>
      </w:r>
      <w:r w:rsidR="00E56F10" w:rsidRPr="00AF633A">
        <w:rPr>
          <w:szCs w:val="28"/>
        </w:rPr>
        <w:t xml:space="preserve"> Nếu phát hiện vi phạm phải kịp thời</w:t>
      </w:r>
      <w:r w:rsidR="00AC2DF4">
        <w:rPr>
          <w:szCs w:val="28"/>
        </w:rPr>
        <w:t xml:space="preserve"> báo cáo lãnh đạo bệnh viện để</w:t>
      </w:r>
      <w:r w:rsidR="00E56F10" w:rsidRPr="00AF633A">
        <w:rPr>
          <w:szCs w:val="28"/>
        </w:rPr>
        <w:t xml:space="preserve"> xử lý </w:t>
      </w:r>
      <w:r w:rsidR="00AC2DF4">
        <w:rPr>
          <w:szCs w:val="28"/>
        </w:rPr>
        <w:t xml:space="preserve">kỷ luật </w:t>
      </w:r>
      <w:r w:rsidR="00E56F10" w:rsidRPr="00AF633A">
        <w:rPr>
          <w:szCs w:val="28"/>
        </w:rPr>
        <w:t xml:space="preserve">theo quy </w:t>
      </w:r>
      <w:r w:rsidR="00AC2DF4">
        <w:rPr>
          <w:szCs w:val="28"/>
        </w:rPr>
        <w:t>định</w:t>
      </w:r>
      <w:r w:rsidR="00E56F10" w:rsidRPr="00AF633A">
        <w:rPr>
          <w:szCs w:val="28"/>
        </w:rPr>
        <w:t>.</w:t>
      </w:r>
    </w:p>
    <w:p w:rsidR="0004752B" w:rsidRPr="00AF633A" w:rsidRDefault="0004752B" w:rsidP="00CD2356">
      <w:pPr>
        <w:pStyle w:val="ListParagraph"/>
        <w:spacing w:after="120" w:line="240" w:lineRule="auto"/>
        <w:ind w:left="0" w:firstLine="567"/>
        <w:rPr>
          <w:szCs w:val="28"/>
        </w:rPr>
      </w:pPr>
      <w:r w:rsidRPr="00AF633A">
        <w:rPr>
          <w:rFonts w:eastAsia="Times New Roman" w:cs="Times New Roman"/>
          <w:szCs w:val="28"/>
        </w:rPr>
        <w:t>Trong quá trình tổ chức, thực hiện, nếu có vướng mắc, các khoa, phòng có ý kiến bằng văn bản gửi về phòng Kế hoạch</w:t>
      </w:r>
      <w:r w:rsidR="00BF38D9" w:rsidRPr="00AF633A">
        <w:rPr>
          <w:rFonts w:eastAsia="Times New Roman" w:cs="Times New Roman"/>
          <w:szCs w:val="28"/>
        </w:rPr>
        <w:t xml:space="preserve"> -</w:t>
      </w:r>
      <w:r w:rsidRPr="00AF633A">
        <w:rPr>
          <w:rFonts w:eastAsia="Times New Roman" w:cs="Times New Roman"/>
          <w:szCs w:val="28"/>
        </w:rPr>
        <w:t xml:space="preserve"> Chỉ đạo tuyến &amp; </w:t>
      </w:r>
      <w:r w:rsidR="002E784E">
        <w:rPr>
          <w:rFonts w:eastAsia="Times New Roman" w:cs="Times New Roman"/>
          <w:szCs w:val="28"/>
        </w:rPr>
        <w:t>Quản lý chất lượng</w:t>
      </w:r>
      <w:r w:rsidRPr="00AF633A">
        <w:rPr>
          <w:rFonts w:eastAsia="Times New Roman" w:cs="Times New Roman"/>
          <w:szCs w:val="28"/>
        </w:rPr>
        <w:t xml:space="preserve"> để được hướng dẫn hoặc tổng hợp báo cáo cho Ban Giám đốc để xem xét chỉ đạo cho phù hợp./.</w:t>
      </w:r>
    </w:p>
    <w:p w:rsidR="00A272CC" w:rsidRPr="0004752B" w:rsidRDefault="00A272CC" w:rsidP="0004752B">
      <w:pPr>
        <w:spacing w:after="0" w:line="240" w:lineRule="auto"/>
        <w:rPr>
          <w:rFonts w:eastAsia="Times New Roman" w:cs="Times New Roman"/>
          <w:szCs w:val="28"/>
        </w:rPr>
      </w:pPr>
    </w:p>
    <w:tbl>
      <w:tblPr>
        <w:tblStyle w:val="TableGrid"/>
        <w:tblW w:w="9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1987"/>
        <w:gridCol w:w="4245"/>
      </w:tblGrid>
      <w:tr w:rsidR="00525907" w:rsidTr="00A272CC">
        <w:trPr>
          <w:trHeight w:val="379"/>
        </w:trPr>
        <w:tc>
          <w:tcPr>
            <w:tcW w:w="3116" w:type="dxa"/>
          </w:tcPr>
          <w:p w:rsidR="00525907" w:rsidRDefault="00525907" w:rsidP="0004752B">
            <w:pPr>
              <w:contextualSpacing/>
              <w:rPr>
                <w:rFonts w:eastAsia="Calibri" w:cs="Times New Roman"/>
                <w:b/>
                <w:szCs w:val="28"/>
              </w:rPr>
            </w:pPr>
          </w:p>
        </w:tc>
        <w:tc>
          <w:tcPr>
            <w:tcW w:w="1987" w:type="dxa"/>
          </w:tcPr>
          <w:p w:rsidR="00525907" w:rsidRDefault="00525907" w:rsidP="0004752B">
            <w:pPr>
              <w:contextualSpacing/>
              <w:rPr>
                <w:rFonts w:eastAsia="Calibri" w:cs="Times New Roman"/>
                <w:b/>
                <w:szCs w:val="28"/>
              </w:rPr>
            </w:pPr>
          </w:p>
        </w:tc>
        <w:tc>
          <w:tcPr>
            <w:tcW w:w="4245" w:type="dxa"/>
          </w:tcPr>
          <w:p w:rsidR="00525907" w:rsidRDefault="00525907" w:rsidP="00525907">
            <w:pPr>
              <w:contextualSpacing/>
              <w:jc w:val="center"/>
              <w:rPr>
                <w:rFonts w:eastAsia="Calibri" w:cs="Times New Roman"/>
                <w:b/>
                <w:szCs w:val="28"/>
              </w:rPr>
            </w:pPr>
            <w:r>
              <w:rPr>
                <w:rFonts w:eastAsia="Calibri" w:cs="Times New Roman"/>
                <w:b/>
                <w:szCs w:val="28"/>
              </w:rPr>
              <w:t>GIÁM ĐỐC</w:t>
            </w:r>
          </w:p>
        </w:tc>
      </w:tr>
      <w:tr w:rsidR="00525907" w:rsidTr="00A272CC">
        <w:trPr>
          <w:trHeight w:val="1562"/>
        </w:trPr>
        <w:tc>
          <w:tcPr>
            <w:tcW w:w="3116" w:type="dxa"/>
          </w:tcPr>
          <w:p w:rsidR="00525907" w:rsidRDefault="00525907" w:rsidP="0004752B">
            <w:pPr>
              <w:contextualSpacing/>
              <w:rPr>
                <w:rFonts w:eastAsia="Calibri" w:cs="Times New Roman"/>
                <w:b/>
                <w:szCs w:val="28"/>
              </w:rPr>
            </w:pPr>
          </w:p>
        </w:tc>
        <w:tc>
          <w:tcPr>
            <w:tcW w:w="1987" w:type="dxa"/>
          </w:tcPr>
          <w:p w:rsidR="00525907" w:rsidRDefault="00525907" w:rsidP="0004752B">
            <w:pPr>
              <w:contextualSpacing/>
              <w:rPr>
                <w:rFonts w:eastAsia="Calibri" w:cs="Times New Roman"/>
                <w:b/>
                <w:szCs w:val="28"/>
              </w:rPr>
            </w:pPr>
          </w:p>
        </w:tc>
        <w:tc>
          <w:tcPr>
            <w:tcW w:w="4245" w:type="dxa"/>
          </w:tcPr>
          <w:p w:rsidR="00525907" w:rsidRDefault="00525907" w:rsidP="00525907">
            <w:pPr>
              <w:contextualSpacing/>
              <w:jc w:val="center"/>
              <w:rPr>
                <w:rFonts w:eastAsia="Calibri" w:cs="Times New Roman"/>
                <w:b/>
                <w:szCs w:val="28"/>
              </w:rPr>
            </w:pPr>
          </w:p>
        </w:tc>
      </w:tr>
      <w:tr w:rsidR="00525907" w:rsidTr="00A272CC">
        <w:trPr>
          <w:trHeight w:val="357"/>
        </w:trPr>
        <w:tc>
          <w:tcPr>
            <w:tcW w:w="3116" w:type="dxa"/>
          </w:tcPr>
          <w:p w:rsidR="00525907" w:rsidRDefault="00525907" w:rsidP="0004752B">
            <w:pPr>
              <w:contextualSpacing/>
              <w:rPr>
                <w:rFonts w:eastAsia="Calibri" w:cs="Times New Roman"/>
                <w:b/>
                <w:szCs w:val="28"/>
              </w:rPr>
            </w:pPr>
          </w:p>
        </w:tc>
        <w:tc>
          <w:tcPr>
            <w:tcW w:w="1987" w:type="dxa"/>
          </w:tcPr>
          <w:p w:rsidR="00525907" w:rsidRDefault="00525907" w:rsidP="0004752B">
            <w:pPr>
              <w:contextualSpacing/>
              <w:rPr>
                <w:rFonts w:eastAsia="Calibri" w:cs="Times New Roman"/>
                <w:b/>
                <w:szCs w:val="28"/>
              </w:rPr>
            </w:pPr>
          </w:p>
        </w:tc>
        <w:tc>
          <w:tcPr>
            <w:tcW w:w="4245" w:type="dxa"/>
          </w:tcPr>
          <w:p w:rsidR="00525907" w:rsidRDefault="00525907" w:rsidP="00525907">
            <w:pPr>
              <w:contextualSpacing/>
              <w:jc w:val="center"/>
              <w:rPr>
                <w:rFonts w:eastAsia="Calibri" w:cs="Times New Roman"/>
                <w:b/>
                <w:szCs w:val="28"/>
              </w:rPr>
            </w:pPr>
            <w:r>
              <w:rPr>
                <w:rFonts w:eastAsia="Calibri" w:cs="Times New Roman"/>
                <w:b/>
                <w:szCs w:val="28"/>
              </w:rPr>
              <w:t>Nguyễn Đình Tuyến</w:t>
            </w:r>
          </w:p>
        </w:tc>
      </w:tr>
    </w:tbl>
    <w:p w:rsidR="0004752B" w:rsidRPr="0004752B" w:rsidRDefault="0004752B" w:rsidP="0004752B">
      <w:pPr>
        <w:spacing w:after="0" w:line="240" w:lineRule="auto"/>
        <w:ind w:firstLine="720"/>
        <w:contextualSpacing/>
        <w:rPr>
          <w:rFonts w:eastAsia="Calibri" w:cs="Times New Roman"/>
          <w:b/>
          <w:szCs w:val="28"/>
        </w:rPr>
      </w:pPr>
    </w:p>
    <w:sectPr w:rsidR="0004752B" w:rsidRPr="0004752B" w:rsidSect="00124E99">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ADC" w:rsidRDefault="006E2ADC" w:rsidP="008D5210">
      <w:pPr>
        <w:spacing w:after="0" w:line="240" w:lineRule="auto"/>
      </w:pPr>
      <w:r>
        <w:separator/>
      </w:r>
    </w:p>
  </w:endnote>
  <w:endnote w:type="continuationSeparator" w:id="0">
    <w:p w:rsidR="006E2ADC" w:rsidRDefault="006E2ADC" w:rsidP="008D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814111"/>
      <w:docPartObj>
        <w:docPartGallery w:val="Page Numbers (Bottom of Page)"/>
        <w:docPartUnique/>
      </w:docPartObj>
    </w:sdtPr>
    <w:sdtEndPr>
      <w:rPr>
        <w:noProof/>
      </w:rPr>
    </w:sdtEndPr>
    <w:sdtContent>
      <w:p w:rsidR="008D5210" w:rsidRDefault="008D5210">
        <w:pPr>
          <w:pStyle w:val="Footer"/>
          <w:jc w:val="center"/>
        </w:pPr>
        <w:r>
          <w:fldChar w:fldCharType="begin"/>
        </w:r>
        <w:r>
          <w:instrText xml:space="preserve"> PAGE   \* MERGEFORMAT </w:instrText>
        </w:r>
        <w:r>
          <w:fldChar w:fldCharType="separate"/>
        </w:r>
        <w:r w:rsidR="002C0790">
          <w:rPr>
            <w:noProof/>
          </w:rPr>
          <w:t>1</w:t>
        </w:r>
        <w:r>
          <w:rPr>
            <w:noProof/>
          </w:rPr>
          <w:fldChar w:fldCharType="end"/>
        </w:r>
      </w:p>
    </w:sdtContent>
  </w:sdt>
  <w:p w:rsidR="008D5210" w:rsidRDefault="008D5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ADC" w:rsidRDefault="006E2ADC" w:rsidP="008D5210">
      <w:pPr>
        <w:spacing w:after="0" w:line="240" w:lineRule="auto"/>
      </w:pPr>
      <w:r>
        <w:separator/>
      </w:r>
    </w:p>
  </w:footnote>
  <w:footnote w:type="continuationSeparator" w:id="0">
    <w:p w:rsidR="006E2ADC" w:rsidRDefault="006E2ADC" w:rsidP="008D5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057B"/>
    <w:multiLevelType w:val="hybridMultilevel"/>
    <w:tmpl w:val="DF5C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4072B"/>
    <w:multiLevelType w:val="hybridMultilevel"/>
    <w:tmpl w:val="54E69732"/>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
    <w:nsid w:val="1B745CFD"/>
    <w:multiLevelType w:val="hybridMultilevel"/>
    <w:tmpl w:val="714E23BC"/>
    <w:lvl w:ilvl="0" w:tplc="4E4E9814">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D7F3D7E"/>
    <w:multiLevelType w:val="hybridMultilevel"/>
    <w:tmpl w:val="B8A644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88F37E9"/>
    <w:multiLevelType w:val="hybridMultilevel"/>
    <w:tmpl w:val="B2A63F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2F760CE6"/>
    <w:multiLevelType w:val="multilevel"/>
    <w:tmpl w:val="026AD3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34CE78D5"/>
    <w:multiLevelType w:val="hybridMultilevel"/>
    <w:tmpl w:val="87E85E2E"/>
    <w:lvl w:ilvl="0" w:tplc="B0C652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DFC1F49"/>
    <w:multiLevelType w:val="hybridMultilevel"/>
    <w:tmpl w:val="5D26DACE"/>
    <w:lvl w:ilvl="0" w:tplc="12E89C5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8A364DD"/>
    <w:multiLevelType w:val="hybridMultilevel"/>
    <w:tmpl w:val="78F6F57A"/>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9">
    <w:nsid w:val="4BB804B3"/>
    <w:multiLevelType w:val="hybridMultilevel"/>
    <w:tmpl w:val="EA346BFE"/>
    <w:lvl w:ilvl="0" w:tplc="70945C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03834A4"/>
    <w:multiLevelType w:val="hybridMultilevel"/>
    <w:tmpl w:val="D294228A"/>
    <w:lvl w:ilvl="0" w:tplc="D96CAA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9207B9F"/>
    <w:multiLevelType w:val="hybridMultilevel"/>
    <w:tmpl w:val="74D20FFA"/>
    <w:lvl w:ilvl="0" w:tplc="BB10D42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61B6406D"/>
    <w:multiLevelType w:val="hybridMultilevel"/>
    <w:tmpl w:val="ECE46710"/>
    <w:lvl w:ilvl="0" w:tplc="010EBF6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631A1F47"/>
    <w:multiLevelType w:val="hybridMultilevel"/>
    <w:tmpl w:val="7A0A73DA"/>
    <w:lvl w:ilvl="0" w:tplc="FCC244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4CF257E"/>
    <w:multiLevelType w:val="hybridMultilevel"/>
    <w:tmpl w:val="2BB891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6AB868B8"/>
    <w:multiLevelType w:val="hybridMultilevel"/>
    <w:tmpl w:val="611A9F8A"/>
    <w:lvl w:ilvl="0" w:tplc="FCE4759C">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645043B"/>
    <w:multiLevelType w:val="hybridMultilevel"/>
    <w:tmpl w:val="271A98F6"/>
    <w:lvl w:ilvl="0" w:tplc="51D0EB94">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8CB5274"/>
    <w:multiLevelType w:val="hybridMultilevel"/>
    <w:tmpl w:val="EF285D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78F80A48"/>
    <w:multiLevelType w:val="hybridMultilevel"/>
    <w:tmpl w:val="41E45A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7BF95B6A"/>
    <w:multiLevelType w:val="hybridMultilevel"/>
    <w:tmpl w:val="A2DC7C34"/>
    <w:lvl w:ilvl="0" w:tplc="5A1C3B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0"/>
  </w:num>
  <w:num w:numId="3">
    <w:abstractNumId w:val="19"/>
  </w:num>
  <w:num w:numId="4">
    <w:abstractNumId w:val="13"/>
  </w:num>
  <w:num w:numId="5">
    <w:abstractNumId w:val="12"/>
  </w:num>
  <w:num w:numId="6">
    <w:abstractNumId w:val="8"/>
  </w:num>
  <w:num w:numId="7">
    <w:abstractNumId w:val="14"/>
  </w:num>
  <w:num w:numId="8">
    <w:abstractNumId w:val="4"/>
  </w:num>
  <w:num w:numId="9">
    <w:abstractNumId w:val="5"/>
  </w:num>
  <w:num w:numId="10">
    <w:abstractNumId w:val="1"/>
  </w:num>
  <w:num w:numId="11">
    <w:abstractNumId w:val="18"/>
  </w:num>
  <w:num w:numId="12">
    <w:abstractNumId w:val="17"/>
  </w:num>
  <w:num w:numId="13">
    <w:abstractNumId w:val="11"/>
  </w:num>
  <w:num w:numId="14">
    <w:abstractNumId w:val="7"/>
  </w:num>
  <w:num w:numId="15">
    <w:abstractNumId w:val="2"/>
  </w:num>
  <w:num w:numId="16">
    <w:abstractNumId w:val="6"/>
  </w:num>
  <w:num w:numId="17">
    <w:abstractNumId w:val="3"/>
  </w:num>
  <w:num w:numId="18">
    <w:abstractNumId w:val="16"/>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55FB"/>
    <w:rsid w:val="00005FB3"/>
    <w:rsid w:val="00015017"/>
    <w:rsid w:val="0003272E"/>
    <w:rsid w:val="000348F2"/>
    <w:rsid w:val="00040EFD"/>
    <w:rsid w:val="00041C8C"/>
    <w:rsid w:val="0004752B"/>
    <w:rsid w:val="0004767D"/>
    <w:rsid w:val="00056900"/>
    <w:rsid w:val="00064E68"/>
    <w:rsid w:val="000740C4"/>
    <w:rsid w:val="00074B9E"/>
    <w:rsid w:val="00083FD6"/>
    <w:rsid w:val="00087D01"/>
    <w:rsid w:val="00093AF6"/>
    <w:rsid w:val="00097A94"/>
    <w:rsid w:val="000A117A"/>
    <w:rsid w:val="000A43D7"/>
    <w:rsid w:val="000A67A5"/>
    <w:rsid w:val="000A6FA2"/>
    <w:rsid w:val="000B017A"/>
    <w:rsid w:val="000B1963"/>
    <w:rsid w:val="000B65A1"/>
    <w:rsid w:val="000C76C4"/>
    <w:rsid w:val="000D1C69"/>
    <w:rsid w:val="000E0BB5"/>
    <w:rsid w:val="00105FA1"/>
    <w:rsid w:val="001233FA"/>
    <w:rsid w:val="00124E99"/>
    <w:rsid w:val="0012548C"/>
    <w:rsid w:val="001425C4"/>
    <w:rsid w:val="00157C13"/>
    <w:rsid w:val="00173660"/>
    <w:rsid w:val="00174431"/>
    <w:rsid w:val="001864A9"/>
    <w:rsid w:val="001A725E"/>
    <w:rsid w:val="001B35B0"/>
    <w:rsid w:val="001B6607"/>
    <w:rsid w:val="001C102C"/>
    <w:rsid w:val="001D3EB2"/>
    <w:rsid w:val="001E641E"/>
    <w:rsid w:val="001F30C7"/>
    <w:rsid w:val="001F7B79"/>
    <w:rsid w:val="0020007A"/>
    <w:rsid w:val="00200EF0"/>
    <w:rsid w:val="0020292F"/>
    <w:rsid w:val="00205F34"/>
    <w:rsid w:val="002069C3"/>
    <w:rsid w:val="00206AAE"/>
    <w:rsid w:val="00220909"/>
    <w:rsid w:val="00232FBF"/>
    <w:rsid w:val="00234E01"/>
    <w:rsid w:val="00237405"/>
    <w:rsid w:val="00242433"/>
    <w:rsid w:val="00244B2D"/>
    <w:rsid w:val="002674F8"/>
    <w:rsid w:val="002828CF"/>
    <w:rsid w:val="00286315"/>
    <w:rsid w:val="00296FE7"/>
    <w:rsid w:val="002A11AF"/>
    <w:rsid w:val="002A1DF2"/>
    <w:rsid w:val="002B7B24"/>
    <w:rsid w:val="002C0790"/>
    <w:rsid w:val="002D2832"/>
    <w:rsid w:val="002E58A5"/>
    <w:rsid w:val="002E64D1"/>
    <w:rsid w:val="002E784E"/>
    <w:rsid w:val="002F02EB"/>
    <w:rsid w:val="0030005C"/>
    <w:rsid w:val="00302ECB"/>
    <w:rsid w:val="00304CD5"/>
    <w:rsid w:val="003111D7"/>
    <w:rsid w:val="00321644"/>
    <w:rsid w:val="00325083"/>
    <w:rsid w:val="00347078"/>
    <w:rsid w:val="00351657"/>
    <w:rsid w:val="00366D1C"/>
    <w:rsid w:val="00373C61"/>
    <w:rsid w:val="003755FB"/>
    <w:rsid w:val="00376F12"/>
    <w:rsid w:val="003815C5"/>
    <w:rsid w:val="00381E53"/>
    <w:rsid w:val="00391FC2"/>
    <w:rsid w:val="003A5B6C"/>
    <w:rsid w:val="003B345C"/>
    <w:rsid w:val="003B4D2F"/>
    <w:rsid w:val="003C57B2"/>
    <w:rsid w:val="003D16D8"/>
    <w:rsid w:val="003D3D62"/>
    <w:rsid w:val="003E125B"/>
    <w:rsid w:val="003F1505"/>
    <w:rsid w:val="003F3CAA"/>
    <w:rsid w:val="003F5D02"/>
    <w:rsid w:val="003F69D9"/>
    <w:rsid w:val="00402760"/>
    <w:rsid w:val="004211A3"/>
    <w:rsid w:val="00421639"/>
    <w:rsid w:val="004226C7"/>
    <w:rsid w:val="00427E04"/>
    <w:rsid w:val="004322C5"/>
    <w:rsid w:val="00444A03"/>
    <w:rsid w:val="00462619"/>
    <w:rsid w:val="00465A6F"/>
    <w:rsid w:val="004740CA"/>
    <w:rsid w:val="004768A5"/>
    <w:rsid w:val="00496B5C"/>
    <w:rsid w:val="004A06D0"/>
    <w:rsid w:val="004B42BF"/>
    <w:rsid w:val="004B7A9A"/>
    <w:rsid w:val="004C5A24"/>
    <w:rsid w:val="004C7359"/>
    <w:rsid w:val="004D63AC"/>
    <w:rsid w:val="004D6584"/>
    <w:rsid w:val="004D6F5F"/>
    <w:rsid w:val="004F0663"/>
    <w:rsid w:val="004F1CAA"/>
    <w:rsid w:val="004F1E32"/>
    <w:rsid w:val="004F56E2"/>
    <w:rsid w:val="00500A68"/>
    <w:rsid w:val="005024C9"/>
    <w:rsid w:val="0050774C"/>
    <w:rsid w:val="005107A0"/>
    <w:rsid w:val="005112C3"/>
    <w:rsid w:val="005139BF"/>
    <w:rsid w:val="0052006E"/>
    <w:rsid w:val="00520EF7"/>
    <w:rsid w:val="00525907"/>
    <w:rsid w:val="00526098"/>
    <w:rsid w:val="00533D91"/>
    <w:rsid w:val="005350AC"/>
    <w:rsid w:val="00535FE3"/>
    <w:rsid w:val="00550664"/>
    <w:rsid w:val="00551F93"/>
    <w:rsid w:val="005532D4"/>
    <w:rsid w:val="0057493A"/>
    <w:rsid w:val="00577A52"/>
    <w:rsid w:val="00584AEE"/>
    <w:rsid w:val="00585409"/>
    <w:rsid w:val="00587570"/>
    <w:rsid w:val="00594996"/>
    <w:rsid w:val="005D07E1"/>
    <w:rsid w:val="005E74C3"/>
    <w:rsid w:val="005F1659"/>
    <w:rsid w:val="006018A4"/>
    <w:rsid w:val="0060320F"/>
    <w:rsid w:val="006066C1"/>
    <w:rsid w:val="00617B58"/>
    <w:rsid w:val="006254A0"/>
    <w:rsid w:val="00637F28"/>
    <w:rsid w:val="00640A94"/>
    <w:rsid w:val="006425D4"/>
    <w:rsid w:val="00646FA5"/>
    <w:rsid w:val="00652B77"/>
    <w:rsid w:val="00680947"/>
    <w:rsid w:val="00681A07"/>
    <w:rsid w:val="00682E95"/>
    <w:rsid w:val="00691A61"/>
    <w:rsid w:val="00692518"/>
    <w:rsid w:val="00697058"/>
    <w:rsid w:val="006A1A1A"/>
    <w:rsid w:val="006B4E15"/>
    <w:rsid w:val="006B6BB5"/>
    <w:rsid w:val="006C5BEF"/>
    <w:rsid w:val="006C5D2F"/>
    <w:rsid w:val="006C7079"/>
    <w:rsid w:val="006C7700"/>
    <w:rsid w:val="006D1E19"/>
    <w:rsid w:val="006E2924"/>
    <w:rsid w:val="006E2ADC"/>
    <w:rsid w:val="006F3661"/>
    <w:rsid w:val="006F5B9F"/>
    <w:rsid w:val="007062E5"/>
    <w:rsid w:val="00711BF3"/>
    <w:rsid w:val="00723F04"/>
    <w:rsid w:val="007241A3"/>
    <w:rsid w:val="00726013"/>
    <w:rsid w:val="0074723F"/>
    <w:rsid w:val="00750BB0"/>
    <w:rsid w:val="00752160"/>
    <w:rsid w:val="007636EB"/>
    <w:rsid w:val="00763DCE"/>
    <w:rsid w:val="00766A46"/>
    <w:rsid w:val="0077415C"/>
    <w:rsid w:val="00784DFA"/>
    <w:rsid w:val="00786980"/>
    <w:rsid w:val="00791D88"/>
    <w:rsid w:val="00795A94"/>
    <w:rsid w:val="007A0265"/>
    <w:rsid w:val="007A6025"/>
    <w:rsid w:val="007A6962"/>
    <w:rsid w:val="007C08F9"/>
    <w:rsid w:val="007C1E3D"/>
    <w:rsid w:val="007D5484"/>
    <w:rsid w:val="007D6188"/>
    <w:rsid w:val="007D6FF2"/>
    <w:rsid w:val="007E2355"/>
    <w:rsid w:val="007E23AA"/>
    <w:rsid w:val="007F1E78"/>
    <w:rsid w:val="00813957"/>
    <w:rsid w:val="008153A0"/>
    <w:rsid w:val="008217A6"/>
    <w:rsid w:val="008240B7"/>
    <w:rsid w:val="008261CE"/>
    <w:rsid w:val="00833CB5"/>
    <w:rsid w:val="00834ECA"/>
    <w:rsid w:val="00835576"/>
    <w:rsid w:val="00853001"/>
    <w:rsid w:val="008702D2"/>
    <w:rsid w:val="0089641A"/>
    <w:rsid w:val="008A7D4B"/>
    <w:rsid w:val="008B1332"/>
    <w:rsid w:val="008C4A60"/>
    <w:rsid w:val="008D03FA"/>
    <w:rsid w:val="008D5210"/>
    <w:rsid w:val="008D664D"/>
    <w:rsid w:val="008E244D"/>
    <w:rsid w:val="008E2D53"/>
    <w:rsid w:val="008E53B1"/>
    <w:rsid w:val="008F4A42"/>
    <w:rsid w:val="008F5A40"/>
    <w:rsid w:val="00900795"/>
    <w:rsid w:val="00901531"/>
    <w:rsid w:val="00902786"/>
    <w:rsid w:val="00903982"/>
    <w:rsid w:val="0090439D"/>
    <w:rsid w:val="009065AE"/>
    <w:rsid w:val="00913165"/>
    <w:rsid w:val="0092253A"/>
    <w:rsid w:val="00924C0A"/>
    <w:rsid w:val="009420DA"/>
    <w:rsid w:val="00952367"/>
    <w:rsid w:val="009577AE"/>
    <w:rsid w:val="0096196B"/>
    <w:rsid w:val="00963D6D"/>
    <w:rsid w:val="00967572"/>
    <w:rsid w:val="009822E0"/>
    <w:rsid w:val="00983BE6"/>
    <w:rsid w:val="00984C92"/>
    <w:rsid w:val="00986DD4"/>
    <w:rsid w:val="00991705"/>
    <w:rsid w:val="009957FE"/>
    <w:rsid w:val="0099695D"/>
    <w:rsid w:val="009A10EC"/>
    <w:rsid w:val="009A5BC5"/>
    <w:rsid w:val="009D1A5D"/>
    <w:rsid w:val="009D5C19"/>
    <w:rsid w:val="009D5C40"/>
    <w:rsid w:val="009E1DD5"/>
    <w:rsid w:val="009E7277"/>
    <w:rsid w:val="009F41D3"/>
    <w:rsid w:val="00A0778C"/>
    <w:rsid w:val="00A221CE"/>
    <w:rsid w:val="00A272CC"/>
    <w:rsid w:val="00A27819"/>
    <w:rsid w:val="00A33D8B"/>
    <w:rsid w:val="00A40C6F"/>
    <w:rsid w:val="00A5178D"/>
    <w:rsid w:val="00A51E3E"/>
    <w:rsid w:val="00A558F6"/>
    <w:rsid w:val="00A57F29"/>
    <w:rsid w:val="00A82B6C"/>
    <w:rsid w:val="00A87873"/>
    <w:rsid w:val="00A9734B"/>
    <w:rsid w:val="00AA0F5E"/>
    <w:rsid w:val="00AA2235"/>
    <w:rsid w:val="00AA2EE0"/>
    <w:rsid w:val="00AA4A4D"/>
    <w:rsid w:val="00AA6482"/>
    <w:rsid w:val="00AB5C98"/>
    <w:rsid w:val="00AB6624"/>
    <w:rsid w:val="00AB7F6A"/>
    <w:rsid w:val="00AC2DF4"/>
    <w:rsid w:val="00AC73F7"/>
    <w:rsid w:val="00AD247B"/>
    <w:rsid w:val="00AD268C"/>
    <w:rsid w:val="00AD30BD"/>
    <w:rsid w:val="00AD4B3E"/>
    <w:rsid w:val="00AE24A5"/>
    <w:rsid w:val="00AE4CF3"/>
    <w:rsid w:val="00AE6D63"/>
    <w:rsid w:val="00AF633A"/>
    <w:rsid w:val="00AF6DCD"/>
    <w:rsid w:val="00B0091E"/>
    <w:rsid w:val="00B031F2"/>
    <w:rsid w:val="00B13950"/>
    <w:rsid w:val="00B14D52"/>
    <w:rsid w:val="00B20AFE"/>
    <w:rsid w:val="00B2461A"/>
    <w:rsid w:val="00B26CA1"/>
    <w:rsid w:val="00B417DE"/>
    <w:rsid w:val="00B55303"/>
    <w:rsid w:val="00B61A6A"/>
    <w:rsid w:val="00B65826"/>
    <w:rsid w:val="00B77F43"/>
    <w:rsid w:val="00B87460"/>
    <w:rsid w:val="00B95830"/>
    <w:rsid w:val="00BA610A"/>
    <w:rsid w:val="00BB3E23"/>
    <w:rsid w:val="00BB44E8"/>
    <w:rsid w:val="00BB48BF"/>
    <w:rsid w:val="00BD495A"/>
    <w:rsid w:val="00BE7EA8"/>
    <w:rsid w:val="00BF020D"/>
    <w:rsid w:val="00BF2416"/>
    <w:rsid w:val="00BF2F78"/>
    <w:rsid w:val="00BF38D9"/>
    <w:rsid w:val="00BF4CA6"/>
    <w:rsid w:val="00BF60A8"/>
    <w:rsid w:val="00C0139F"/>
    <w:rsid w:val="00C059E1"/>
    <w:rsid w:val="00C07BC2"/>
    <w:rsid w:val="00C12015"/>
    <w:rsid w:val="00C12C31"/>
    <w:rsid w:val="00C23AF6"/>
    <w:rsid w:val="00C30107"/>
    <w:rsid w:val="00C34954"/>
    <w:rsid w:val="00C35C7A"/>
    <w:rsid w:val="00C3645B"/>
    <w:rsid w:val="00C379EF"/>
    <w:rsid w:val="00C40D1F"/>
    <w:rsid w:val="00C41CD2"/>
    <w:rsid w:val="00C423CA"/>
    <w:rsid w:val="00C513E9"/>
    <w:rsid w:val="00C51542"/>
    <w:rsid w:val="00C53828"/>
    <w:rsid w:val="00C54B0B"/>
    <w:rsid w:val="00C627DB"/>
    <w:rsid w:val="00C62859"/>
    <w:rsid w:val="00C64BB1"/>
    <w:rsid w:val="00C7368F"/>
    <w:rsid w:val="00C7369D"/>
    <w:rsid w:val="00C743E7"/>
    <w:rsid w:val="00C82285"/>
    <w:rsid w:val="00C84264"/>
    <w:rsid w:val="00C91373"/>
    <w:rsid w:val="00C923BD"/>
    <w:rsid w:val="00C9388B"/>
    <w:rsid w:val="00CA3D8A"/>
    <w:rsid w:val="00CC4F58"/>
    <w:rsid w:val="00CD2356"/>
    <w:rsid w:val="00CD5CD1"/>
    <w:rsid w:val="00CE2FB8"/>
    <w:rsid w:val="00CE7FFC"/>
    <w:rsid w:val="00CF78E1"/>
    <w:rsid w:val="00D01CBB"/>
    <w:rsid w:val="00D11214"/>
    <w:rsid w:val="00D12386"/>
    <w:rsid w:val="00D30B20"/>
    <w:rsid w:val="00D36467"/>
    <w:rsid w:val="00D36975"/>
    <w:rsid w:val="00D4123F"/>
    <w:rsid w:val="00D43809"/>
    <w:rsid w:val="00D47925"/>
    <w:rsid w:val="00D50B0E"/>
    <w:rsid w:val="00D527D4"/>
    <w:rsid w:val="00D62E64"/>
    <w:rsid w:val="00D8000F"/>
    <w:rsid w:val="00D80535"/>
    <w:rsid w:val="00D91DBE"/>
    <w:rsid w:val="00D950CA"/>
    <w:rsid w:val="00D9537D"/>
    <w:rsid w:val="00DA3878"/>
    <w:rsid w:val="00DA6739"/>
    <w:rsid w:val="00DB4A8C"/>
    <w:rsid w:val="00DD0EA5"/>
    <w:rsid w:val="00DD426F"/>
    <w:rsid w:val="00DD7C1F"/>
    <w:rsid w:val="00DE1F2C"/>
    <w:rsid w:val="00DE4E0A"/>
    <w:rsid w:val="00DF164D"/>
    <w:rsid w:val="00E05BB1"/>
    <w:rsid w:val="00E10843"/>
    <w:rsid w:val="00E20D54"/>
    <w:rsid w:val="00E32ABB"/>
    <w:rsid w:val="00E52F34"/>
    <w:rsid w:val="00E5682D"/>
    <w:rsid w:val="00E56F10"/>
    <w:rsid w:val="00E63E39"/>
    <w:rsid w:val="00E7569B"/>
    <w:rsid w:val="00E76E4E"/>
    <w:rsid w:val="00E819CC"/>
    <w:rsid w:val="00E82D65"/>
    <w:rsid w:val="00E845A8"/>
    <w:rsid w:val="00E908A0"/>
    <w:rsid w:val="00E92342"/>
    <w:rsid w:val="00EC3702"/>
    <w:rsid w:val="00EC66D6"/>
    <w:rsid w:val="00ED083F"/>
    <w:rsid w:val="00ED1CE5"/>
    <w:rsid w:val="00EE3EC1"/>
    <w:rsid w:val="00EE6ABC"/>
    <w:rsid w:val="00EE7898"/>
    <w:rsid w:val="00EF6764"/>
    <w:rsid w:val="00EF7E67"/>
    <w:rsid w:val="00F13025"/>
    <w:rsid w:val="00F16E29"/>
    <w:rsid w:val="00F17DBA"/>
    <w:rsid w:val="00F25A5C"/>
    <w:rsid w:val="00F274EB"/>
    <w:rsid w:val="00F53B70"/>
    <w:rsid w:val="00F8527C"/>
    <w:rsid w:val="00F94221"/>
    <w:rsid w:val="00FA2264"/>
    <w:rsid w:val="00FC6BD8"/>
    <w:rsid w:val="00FC7065"/>
    <w:rsid w:val="00FE0C8E"/>
    <w:rsid w:val="00FE3D9A"/>
    <w:rsid w:val="00FF3888"/>
    <w:rsid w:val="00FF39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4A8C"/>
    <w:pPr>
      <w:ind w:left="720"/>
      <w:contextualSpacing/>
    </w:pPr>
  </w:style>
  <w:style w:type="paragraph" w:styleId="Header">
    <w:name w:val="header"/>
    <w:basedOn w:val="Normal"/>
    <w:link w:val="HeaderChar"/>
    <w:uiPriority w:val="99"/>
    <w:unhideWhenUsed/>
    <w:rsid w:val="008D5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210"/>
  </w:style>
  <w:style w:type="paragraph" w:styleId="Footer">
    <w:name w:val="footer"/>
    <w:basedOn w:val="Normal"/>
    <w:link w:val="FooterChar"/>
    <w:uiPriority w:val="99"/>
    <w:unhideWhenUsed/>
    <w:rsid w:val="008D5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2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4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7</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259</cp:revision>
  <cp:lastPrinted>2017-10-12T03:44:00Z</cp:lastPrinted>
  <dcterms:created xsi:type="dcterms:W3CDTF">2017-06-20T07:29:00Z</dcterms:created>
  <dcterms:modified xsi:type="dcterms:W3CDTF">2017-10-19T11:28:00Z</dcterms:modified>
</cp:coreProperties>
</file>